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585C2" w14:textId="77777777" w:rsidR="00C941FE" w:rsidRPr="00C941FE" w:rsidRDefault="00C941FE" w:rsidP="00C941FE">
      <w:pPr>
        <w:shd w:val="clear" w:color="auto" w:fill="FFFFFF"/>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6FB9566A"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Regulamin zasad udzielania osobom fizycznym dotacji celowych z budżetu Gminy Miasta Dębica</w:t>
      </w:r>
      <w:r w:rsidRPr="00C941FE">
        <w:rPr>
          <w:rFonts w:ascii="Times New Roman" w:eastAsia="Times New Roman" w:hAnsi="Times New Roman" w:cs="Times New Roman"/>
          <w:b/>
          <w:bCs/>
          <w:color w:val="000000"/>
          <w:shd w:val="clear" w:color="auto" w:fill="FFFFFF"/>
          <w:lang w:eastAsia="pl-PL"/>
        </w:rPr>
        <w:br/>
        <w:t>na dofinansowanie kosztów inwestycji służących ochronie powietrza, polegających na wymianie źródeł ciepła na terenie Gminy Miasta Dębica</w:t>
      </w:r>
    </w:p>
    <w:p w14:paraId="343512C6"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731E0FEA"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Rozdział 1.</w:t>
      </w:r>
    </w:p>
    <w:p w14:paraId="635589FA"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Postanowienia ogólne</w:t>
      </w:r>
    </w:p>
    <w:p w14:paraId="639B3354"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1.</w:t>
      </w:r>
    </w:p>
    <w:p w14:paraId="540D12DA" w14:textId="77777777" w:rsidR="00C941FE" w:rsidRPr="00C941FE" w:rsidRDefault="00C941FE" w:rsidP="00C941FE">
      <w:pPr>
        <w:shd w:val="clear" w:color="auto" w:fill="FFFFFF"/>
        <w:suppressAutoHyphens w:val="0"/>
        <w:autoSpaceDE w:val="0"/>
        <w:autoSpaceDN w:val="0"/>
        <w:adjustRightInd w:val="0"/>
        <w:spacing w:line="360" w:lineRule="auto"/>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Ilekroć w niniejszym Regulaminie jest mowa o:</w:t>
      </w:r>
    </w:p>
    <w:p w14:paraId="14992045"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Gminie – rozumie się przez to Gminę Miasta Dębicy,</w:t>
      </w:r>
    </w:p>
    <w:p w14:paraId="5177C032"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Wnioskodawcy – rozumie się przez to osobę fizyczną, zamieszkałą na terenie Gminy, posiadającą tytuł prawny do nieruchomości położonej na terenie Gminy, ubiegającą się o udzielenie dofinansowania na zasadach określonych w niniejszym Regulaminie,</w:t>
      </w:r>
    </w:p>
    <w:p w14:paraId="7A1522CA"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tytule prawnym do nieruchomości – rozumie się przez to prawo własności, użytkowanie wieczyste, ograniczone prawo rzeczowe albo stosunek zobowiązaniowy,</w:t>
      </w:r>
    </w:p>
    <w:p w14:paraId="17E49D6A" w14:textId="1FF39CC4"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nieruchomości - rozumie się przez to nieruchomość zabudowaną budynkiem mieszkalny jednorodzinnym, o</w:t>
      </w:r>
      <w:r w:rsidR="00D55CD2">
        <w:rPr>
          <w:rFonts w:ascii="Times New Roman" w:eastAsia="Times New Roman" w:hAnsi="Times New Roman" w:cs="Times New Roman"/>
          <w:shd w:val="clear" w:color="auto" w:fill="FFFFFF"/>
          <w:lang w:eastAsia="pl-PL"/>
        </w:rPr>
        <w:t> </w:t>
      </w:r>
      <w:r w:rsidRPr="00C941FE">
        <w:rPr>
          <w:rFonts w:ascii="Times New Roman" w:eastAsia="Times New Roman" w:hAnsi="Times New Roman" w:cs="Times New Roman"/>
          <w:shd w:val="clear" w:color="auto" w:fill="FFFFFF"/>
          <w:lang w:eastAsia="pl-PL"/>
        </w:rPr>
        <w:t>którym mowa w art. 3 pkt 2a ustawy z dnia 7 lipca 1994 r. Prawo budowlane, położony na terenie Gminy,</w:t>
      </w:r>
    </w:p>
    <w:p w14:paraId="3877B311"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dofinansowaniu – rozumie się przez to dotację celową w rozumieniu przepisów ustawy z dnia 27 sierpnia 2009 r. o finansach publicznych udzieloną wnioskodawcy przez Gminę na pokrycie kosztów inwestycji,</w:t>
      </w:r>
    </w:p>
    <w:p w14:paraId="631D588F"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istniejącym źródle ciepła – rozumie się przez to użytkowane dotychczas źródło ciepła w postaci kotła na paliwo stałe gorszego niż klasy 5, lub innego pieca na paliwo stałe,</w:t>
      </w:r>
    </w:p>
    <w:p w14:paraId="77DB476E" w14:textId="36C1BFD3"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nowym źródle ciepła – rozumie się przez to kocioł na gaz, kocioł na paliwo stałe nie gorszy niż klasy 5, posiadający certyfikat wystawiony przez producenta. Kotły na paliwo stałe muszą spełniać minimum standard emisyjny zgodny z 5 klasą pod względem granicznych wartości emisji zanieczyszczeń normy PN-EN 303-5:2012, co potwierdza się dokumentem wydanym przez jednostkę posiadającą w tym zakresie akredytację Polskiego Centrum Akredytacji lub innej jednostki akredytującej w Europie, będącej sygnatariuszem wielostronnego porozumienia o wzajemnym uznawaniu akredytacji EA (European co-operation for Accreditation)</w:t>
      </w:r>
      <w:r w:rsidR="00C541EB">
        <w:rPr>
          <w:rFonts w:ascii="Times New Roman" w:eastAsia="Times New Roman" w:hAnsi="Times New Roman" w:cs="Times New Roman"/>
          <w:shd w:val="clear" w:color="auto" w:fill="FFFFFF"/>
          <w:lang w:eastAsia="pl-PL"/>
        </w:rPr>
        <w:t xml:space="preserve">, </w:t>
      </w:r>
      <w:r w:rsidR="00C541EB" w:rsidRPr="00E252DD">
        <w:rPr>
          <w:rFonts w:ascii="Times New Roman" w:eastAsia="Times New Roman" w:hAnsi="Times New Roman" w:cs="Times New Roman"/>
          <w:shd w:val="clear" w:color="auto" w:fill="FFFFFF"/>
          <w:lang w:eastAsia="pl-PL"/>
        </w:rPr>
        <w:t>kocioł zgaz</w:t>
      </w:r>
      <w:r w:rsidR="0043107B" w:rsidRPr="00E252DD">
        <w:rPr>
          <w:rFonts w:ascii="Times New Roman" w:eastAsia="Times New Roman" w:hAnsi="Times New Roman" w:cs="Times New Roman"/>
          <w:shd w:val="clear" w:color="auto" w:fill="FFFFFF"/>
          <w:lang w:eastAsia="pl-PL"/>
        </w:rPr>
        <w:t>owujący</w:t>
      </w:r>
      <w:r w:rsidR="00C541EB" w:rsidRPr="00E252DD">
        <w:rPr>
          <w:rFonts w:ascii="Times New Roman" w:eastAsia="Times New Roman" w:hAnsi="Times New Roman" w:cs="Times New Roman"/>
          <w:shd w:val="clear" w:color="auto" w:fill="FFFFFF"/>
          <w:lang w:eastAsia="pl-PL"/>
        </w:rPr>
        <w:t xml:space="preserve"> drewno.</w:t>
      </w:r>
    </w:p>
    <w:p w14:paraId="32502CDD"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inwestycji – rozumie się przez to demontaż istniejącego źródła ciepła oraz zakup i montaż nowego źródła ciepła.</w:t>
      </w:r>
    </w:p>
    <w:p w14:paraId="23537840" w14:textId="77777777" w:rsidR="00C941FE" w:rsidRPr="00C941FE" w:rsidRDefault="00C941FE" w:rsidP="00C02A52">
      <w:pPr>
        <w:shd w:val="clear" w:color="auto" w:fill="FFFFFF"/>
        <w:suppressAutoHyphens w:val="0"/>
        <w:autoSpaceDE w:val="0"/>
        <w:autoSpaceDN w:val="0"/>
        <w:adjustRightInd w:val="0"/>
        <w:spacing w:line="360" w:lineRule="auto"/>
        <w:rPr>
          <w:rFonts w:ascii="Times New Roman" w:eastAsia="Times New Roman" w:hAnsi="Times New Roman" w:cs="Times New Roman"/>
          <w:b/>
          <w:bCs/>
          <w:color w:val="000000"/>
          <w:shd w:val="clear" w:color="auto" w:fill="FFFFFF"/>
          <w:lang w:eastAsia="pl-PL"/>
        </w:rPr>
      </w:pPr>
    </w:p>
    <w:p w14:paraId="54390378"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Rozdział 2.</w:t>
      </w:r>
    </w:p>
    <w:p w14:paraId="2A46F2BA"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Kryteria wyboru inwestycji do dofinansowania</w:t>
      </w:r>
    </w:p>
    <w:p w14:paraId="7EDAA521"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2. </w:t>
      </w:r>
    </w:p>
    <w:p w14:paraId="24FDE1D8" w14:textId="77777777" w:rsidR="00C941FE" w:rsidRPr="00C941FE" w:rsidRDefault="00C941FE" w:rsidP="00C941FE">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Dofinansowaniu podlega realizacja inwestycji służących ochronie powietrza polegających na wymianie istniejących źródeł ciepła na terenie Gminy Miasta Dębica poprzez demontaż istniejącego źródła ciepła oraz zakup i montaż nowego źródła ciepła, o którym mowa w §1 pkt 7 wraz z instalacją niezbędną do jego funkcjonowania.</w:t>
      </w:r>
    </w:p>
    <w:p w14:paraId="3ACDE2E0" w14:textId="77777777" w:rsidR="00C941FE" w:rsidRPr="00C941FE" w:rsidRDefault="00C941FE" w:rsidP="00C941FE">
      <w:pPr>
        <w:numPr>
          <w:ilvl w:val="0"/>
          <w:numId w:val="2"/>
        </w:numPr>
        <w:shd w:val="clear" w:color="auto" w:fill="FFFFFF"/>
        <w:suppressAutoHyphens w:val="0"/>
        <w:autoSpaceDE w:val="0"/>
        <w:autoSpaceDN w:val="0"/>
        <w:adjustRightInd w:val="0"/>
        <w:spacing w:after="160"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Dofinansowaniem nie są objęte inwestycje zrealizowane przed zawarciem umowy dotacyjnej.</w:t>
      </w:r>
    </w:p>
    <w:p w14:paraId="07858930" w14:textId="77777777" w:rsidR="00C941FE" w:rsidRPr="00C941FE" w:rsidRDefault="00C941FE" w:rsidP="00C941FE">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lastRenderedPageBreak/>
        <w:t>Dofinansowanie nie jest udzielane w przypadku:</w:t>
      </w:r>
    </w:p>
    <w:p w14:paraId="28ECB9CD" w14:textId="77777777" w:rsidR="00C941FE" w:rsidRPr="00C941FE" w:rsidRDefault="00C941FE" w:rsidP="00C941FE">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nieruchomości wykorzystywanych sezonowo, np. domów letniskowych,</w:t>
      </w:r>
    </w:p>
    <w:p w14:paraId="1CA0AC44" w14:textId="77777777" w:rsidR="00C941FE" w:rsidRPr="00C941FE" w:rsidRDefault="00C941FE" w:rsidP="00C941FE">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budynków w budowie,</w:t>
      </w:r>
    </w:p>
    <w:p w14:paraId="5AFD686B" w14:textId="77777777" w:rsidR="00C941FE" w:rsidRPr="00C941FE" w:rsidRDefault="00C941FE" w:rsidP="00C941FE">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nieruchomości zajętych w całości lub w części na prowadzenie działalności gospodarczej,</w:t>
      </w:r>
    </w:p>
    <w:p w14:paraId="469BC828" w14:textId="77777777" w:rsidR="00C941FE" w:rsidRPr="00C941FE" w:rsidRDefault="00C941FE" w:rsidP="00C941FE">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nieruchomości, w których nie było dotychczas zainstalowanego źródła ciepła,</w:t>
      </w:r>
    </w:p>
    <w:p w14:paraId="615A86F6" w14:textId="77777777" w:rsidR="00C941FE" w:rsidRPr="00C941FE" w:rsidRDefault="00C941FE" w:rsidP="00C941FE">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Dofinansowaniem nie są objęte koszty wykonania przyłączy instalacyjnych wspomagających docelowo nowe źródło ciepła.</w:t>
      </w:r>
    </w:p>
    <w:p w14:paraId="68F882CD" w14:textId="77777777" w:rsidR="00C941FE" w:rsidRPr="00C941FE" w:rsidRDefault="00C941FE" w:rsidP="00C941FE">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Wszystkie źródła ciepła montowane w ramach realizacji inwestycji muszą być fabrycznie nowe.</w:t>
      </w:r>
    </w:p>
    <w:p w14:paraId="20BEE0D8" w14:textId="0C2E0F27" w:rsidR="00C941FE" w:rsidRPr="00C941FE" w:rsidRDefault="00C941FE" w:rsidP="00C941FE">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Wnioskodawca dokonuje we własnym zakresie i na własną odpowiedzialność doboru nowego źródła ciepła oraz wyboru dostawcy i instalatora, jak również zapewnia realizację inwestycji zgodnie z</w:t>
      </w:r>
      <w:r w:rsidR="00D55CD2">
        <w:rPr>
          <w:rFonts w:ascii="Times New Roman" w:eastAsia="Times New Roman" w:hAnsi="Times New Roman" w:cs="Times New Roman"/>
          <w:shd w:val="clear" w:color="auto" w:fill="FFFFFF"/>
          <w:lang w:eastAsia="pl-PL"/>
        </w:rPr>
        <w:t> </w:t>
      </w:r>
      <w:r w:rsidRPr="00C941FE">
        <w:rPr>
          <w:rFonts w:ascii="Times New Roman" w:eastAsia="Times New Roman" w:hAnsi="Times New Roman" w:cs="Times New Roman"/>
          <w:shd w:val="clear" w:color="auto" w:fill="FFFFFF"/>
          <w:lang w:eastAsia="pl-PL"/>
        </w:rPr>
        <w:t xml:space="preserve">przepisami prawa. </w:t>
      </w:r>
    </w:p>
    <w:p w14:paraId="55C4874C"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Rozdział 3.</w:t>
      </w:r>
    </w:p>
    <w:p w14:paraId="6F875DBA"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Podmioty uprawnione do ubiegania się o dofinansowanie oraz wysokość dofinansowania</w:t>
      </w:r>
    </w:p>
    <w:p w14:paraId="372390B9"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3.</w:t>
      </w:r>
    </w:p>
    <w:p w14:paraId="6A73CF43" w14:textId="77777777" w:rsidR="00C941FE" w:rsidRPr="00C941FE" w:rsidRDefault="00C941FE" w:rsidP="00C941FE">
      <w:pPr>
        <w:numPr>
          <w:ilvl w:val="1"/>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O udzielenie dofinansowania mogą się ubiegać osoby fizyczne zamieszkałe na terenie Gminy, posiadające tytuł prawny do nieruchomości położonej w granicach administracyjnych Gminy.</w:t>
      </w:r>
    </w:p>
    <w:p w14:paraId="77E3372C" w14:textId="76D18E4E" w:rsidR="00C941FE" w:rsidRPr="00C941FE" w:rsidRDefault="00C941FE" w:rsidP="00C941FE">
      <w:pPr>
        <w:numPr>
          <w:ilvl w:val="1"/>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 przypadku, gdy tytuł prawny do nieruchomości posiada więcej niż jedna osoba, to do ubiegania się o</w:t>
      </w:r>
      <w:r w:rsidR="00D55CD2">
        <w:rPr>
          <w:rFonts w:ascii="Times New Roman" w:eastAsia="Times New Roman" w:hAnsi="Times New Roman" w:cs="Times New Roman"/>
          <w:shd w:val="clear" w:color="auto" w:fill="FFFFFF"/>
          <w:lang w:eastAsia="pl-PL"/>
        </w:rPr>
        <w:t> </w:t>
      </w:r>
      <w:r w:rsidRPr="00C941FE">
        <w:rPr>
          <w:rFonts w:ascii="Times New Roman" w:eastAsia="Times New Roman" w:hAnsi="Times New Roman" w:cs="Times New Roman"/>
          <w:shd w:val="clear" w:color="auto" w:fill="FFFFFF"/>
          <w:lang w:eastAsia="pl-PL"/>
        </w:rPr>
        <w:t>udzielenie dofinansowania wymagana jest zgoda wszystkich tych osób.</w:t>
      </w:r>
    </w:p>
    <w:p w14:paraId="62C87A29"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4.</w:t>
      </w:r>
    </w:p>
    <w:p w14:paraId="40035561" w14:textId="77777777" w:rsidR="00C941FE" w:rsidRPr="00C941FE" w:rsidRDefault="00C941FE" w:rsidP="00C941FE">
      <w:pPr>
        <w:numPr>
          <w:ilvl w:val="1"/>
          <w:numId w:val="4"/>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Dofinansowanie udzielane jest wyłącznie jednorazowo w formie wypłaty środków przeznaczonych na pokrycie kosztów związanych z realizacją inwestycji z zastrzeżeniem ust. 2.</w:t>
      </w:r>
    </w:p>
    <w:p w14:paraId="5AEF45F3" w14:textId="7E3C07C5" w:rsidR="00C941FE" w:rsidRPr="00C941FE" w:rsidRDefault="00C941FE" w:rsidP="00C941FE">
      <w:pPr>
        <w:numPr>
          <w:ilvl w:val="1"/>
          <w:numId w:val="4"/>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Dofinansowania udzielane są do wysokości środków finansowych zarezerwowanych na ten cel w uchwale budżetowej Gminy na dany rok budżetowy z tym, że wysokość dofinansowania dla jednego wnioskodawcy wyniesie 95% poniesionych kosztów zakupu nowego źródła ciepła, jednak nie więcej niż </w:t>
      </w:r>
      <w:r w:rsidR="009C29E4">
        <w:rPr>
          <w:rFonts w:ascii="Times New Roman" w:eastAsia="Times New Roman" w:hAnsi="Times New Roman" w:cs="Times New Roman"/>
          <w:shd w:val="clear" w:color="auto" w:fill="FFFFFF"/>
          <w:lang w:eastAsia="pl-PL"/>
        </w:rPr>
        <w:t>5</w:t>
      </w:r>
      <w:r w:rsidRPr="00245F1E">
        <w:rPr>
          <w:rFonts w:ascii="Times New Roman" w:eastAsia="Times New Roman" w:hAnsi="Times New Roman" w:cs="Times New Roman"/>
          <w:shd w:val="clear" w:color="auto" w:fill="FFFFFF"/>
          <w:lang w:eastAsia="pl-PL"/>
        </w:rPr>
        <w:t xml:space="preserve">.000,00 zł (słownie: </w:t>
      </w:r>
      <w:r w:rsidR="009C29E4">
        <w:rPr>
          <w:rFonts w:ascii="Times New Roman" w:eastAsia="Times New Roman" w:hAnsi="Times New Roman" w:cs="Times New Roman"/>
          <w:shd w:val="clear" w:color="auto" w:fill="FFFFFF"/>
          <w:lang w:eastAsia="pl-PL"/>
        </w:rPr>
        <w:t>pięć</w:t>
      </w:r>
      <w:r w:rsidRPr="00245F1E">
        <w:rPr>
          <w:rFonts w:ascii="Times New Roman" w:eastAsia="Times New Roman" w:hAnsi="Times New Roman" w:cs="Times New Roman"/>
          <w:shd w:val="clear" w:color="auto" w:fill="FFFFFF"/>
          <w:lang w:eastAsia="pl-PL"/>
        </w:rPr>
        <w:t xml:space="preserve"> tysięcy złotych) </w:t>
      </w:r>
      <w:r w:rsidRPr="00C941FE">
        <w:rPr>
          <w:rFonts w:ascii="Times New Roman" w:eastAsia="Times New Roman" w:hAnsi="Times New Roman" w:cs="Times New Roman"/>
          <w:shd w:val="clear" w:color="auto" w:fill="FFFFFF"/>
          <w:lang w:eastAsia="pl-PL"/>
        </w:rPr>
        <w:t xml:space="preserve">w przypadku zakupu nowego źródła ciepła, niezależnie od wysokości całkowitych kosztów realizacji inwestycji. </w:t>
      </w:r>
    </w:p>
    <w:p w14:paraId="285B61B5" w14:textId="77777777" w:rsidR="00C941FE" w:rsidRPr="00C941FE" w:rsidRDefault="00C941FE" w:rsidP="00C941FE">
      <w:pPr>
        <w:numPr>
          <w:ilvl w:val="1"/>
          <w:numId w:val="4"/>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Wnioskodawca jest uprawniony do skorzystania z dofinansowania jednorazowo dla jednej nieruchomości, niezależnie od ilości zrealizowanych inwestycji.</w:t>
      </w:r>
    </w:p>
    <w:p w14:paraId="54C01BD8" w14:textId="77777777" w:rsidR="00C941FE" w:rsidRPr="00C941FE" w:rsidRDefault="00C941FE" w:rsidP="00C941FE">
      <w:pPr>
        <w:numPr>
          <w:ilvl w:val="1"/>
          <w:numId w:val="4"/>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Gmina nie przewiduje udzielania zaliczek na poczet realizacji inwestycji.</w:t>
      </w:r>
    </w:p>
    <w:p w14:paraId="68F9050F"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3443F740"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Rozdział 4.</w:t>
      </w:r>
    </w:p>
    <w:p w14:paraId="2E71342F"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Warunki udzielenia dofinansowania</w:t>
      </w:r>
    </w:p>
    <w:p w14:paraId="47EBB20F"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5.</w:t>
      </w:r>
    </w:p>
    <w:p w14:paraId="381AD220" w14:textId="77777777" w:rsidR="00C941FE" w:rsidRPr="00C941FE" w:rsidRDefault="00C941FE" w:rsidP="00C941FE">
      <w:pPr>
        <w:shd w:val="clear" w:color="auto" w:fill="FFFFFF"/>
        <w:suppressAutoHyphens w:val="0"/>
        <w:autoSpaceDE w:val="0"/>
        <w:autoSpaceDN w:val="0"/>
        <w:adjustRightInd w:val="0"/>
        <w:spacing w:line="360" w:lineRule="auto"/>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Warunkiem udzielenia dofinansowania jest:</w:t>
      </w:r>
    </w:p>
    <w:p w14:paraId="77FBE5F2" w14:textId="77777777" w:rsidR="00C941FE" w:rsidRPr="00C941FE" w:rsidRDefault="00C941FE" w:rsidP="00C941FE">
      <w:pPr>
        <w:numPr>
          <w:ilvl w:val="0"/>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posiadanie tytułu prawnego do nieruchomości,</w:t>
      </w:r>
    </w:p>
    <w:p w14:paraId="15B16A54" w14:textId="77777777" w:rsidR="00C941FE" w:rsidRPr="00C941FE" w:rsidRDefault="00C941FE" w:rsidP="00C941FE">
      <w:pPr>
        <w:numPr>
          <w:ilvl w:val="0"/>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zobowiązanie do zamontowania przedmiotu inwestycji zgodnie z obowiązującymi przepisami prawa,</w:t>
      </w:r>
    </w:p>
    <w:p w14:paraId="5248E444" w14:textId="77777777" w:rsidR="00C941FE" w:rsidRPr="00C941FE" w:rsidRDefault="00C941FE" w:rsidP="00C941FE">
      <w:pPr>
        <w:numPr>
          <w:ilvl w:val="0"/>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posiadanie istniejącego źródła ciepła podlegającego wymianie.</w:t>
      </w:r>
    </w:p>
    <w:p w14:paraId="2558BE07" w14:textId="77777777" w:rsidR="00C02A52" w:rsidRDefault="00C02A52"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5169F70B" w14:textId="78A6780F"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lastRenderedPageBreak/>
        <w:t>§ 6.</w:t>
      </w:r>
    </w:p>
    <w:p w14:paraId="693741E0"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Wnioskodawca ubiegający się o dofinansowanie, przed przystąpieniem do realizacji inwestycji, składa wniosek o udzielenie dofinansowania według wzoru określonego w załączniku nr 1 do niniejszego Regulaminu.</w:t>
      </w:r>
    </w:p>
    <w:p w14:paraId="07E72943"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 wniosku, o którym mowa w ust. 1 wnioskodawca jest obowiązany dołączyć:</w:t>
      </w:r>
    </w:p>
    <w:p w14:paraId="4A269E9F" w14:textId="77777777" w:rsidR="00C941FE" w:rsidRPr="00C941FE" w:rsidRDefault="00C941FE" w:rsidP="00C941FE">
      <w:pPr>
        <w:numPr>
          <w:ilvl w:val="0"/>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dokument potwierdzający posiadany przez niego tytuł prawny do nieruchomości,</w:t>
      </w:r>
    </w:p>
    <w:p w14:paraId="46A004D7" w14:textId="77777777" w:rsidR="00C941FE" w:rsidRPr="00C941FE" w:rsidRDefault="00C941FE" w:rsidP="00C941FE">
      <w:pPr>
        <w:numPr>
          <w:ilvl w:val="0"/>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dokumentację fotograficzną przedstawiającą istniejące źródło ciepła wraz z elementami identyfikującymi urządzenie, np. tabliczka znamionowa lub inny dokument potwierdzający wiek kotła.</w:t>
      </w:r>
    </w:p>
    <w:p w14:paraId="03E68619"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 przypadku braku tabliczki lub dokumentu wnioskodawca wraz z dokumentacją fotograficzną przedkłada pisemne oświadczenie o przybliżonym wieku kotła,</w:t>
      </w:r>
    </w:p>
    <w:p w14:paraId="3DB32654" w14:textId="77777777" w:rsidR="00C941FE" w:rsidRPr="00C941FE" w:rsidRDefault="00C941FE" w:rsidP="00C941FE">
      <w:pPr>
        <w:numPr>
          <w:ilvl w:val="0"/>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potwierdzoną za zgodność z oryginałem kopię orzeczenia o niepełnosprawności osoby (osób) </w:t>
      </w:r>
    </w:p>
    <w:p w14:paraId="1CD235AA" w14:textId="77777777" w:rsidR="00C941FE" w:rsidRPr="00C941FE" w:rsidRDefault="00C941FE" w:rsidP="00C941FE">
      <w:pPr>
        <w:shd w:val="clear" w:color="auto" w:fill="FFFFFF"/>
        <w:suppressAutoHyphens w:val="0"/>
        <w:autoSpaceDE w:val="0"/>
        <w:autoSpaceDN w:val="0"/>
        <w:adjustRightInd w:val="0"/>
        <w:spacing w:line="360" w:lineRule="auto"/>
        <w:ind w:left="36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zameldowanej na terenie nieruchomości objętej wnioskiem (jeśli zaznaczono taką pozycję w  oświadczeniu będącym częścią wniosku),</w:t>
      </w:r>
    </w:p>
    <w:p w14:paraId="476189BB" w14:textId="77777777" w:rsidR="00C941FE" w:rsidRPr="00C941FE" w:rsidRDefault="00C941FE" w:rsidP="00C941FE">
      <w:pPr>
        <w:numPr>
          <w:ilvl w:val="0"/>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potwierdzoną za zgodność z oryginałem kopię dokumentu potwierdzającego zameldowanie rodziny zastępczej na terenie nieruchomości objętej wnioskiem (jeśli zaznaczono taką pozycję w oświadczeniu będącym częścią wniosku),</w:t>
      </w:r>
    </w:p>
    <w:p w14:paraId="03EDB603"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Wnioski, o których mowa w ust. 1 wraz z załącznikami należy składać w terminie określonym w ogłoszeniu o naborze.</w:t>
      </w:r>
    </w:p>
    <w:p w14:paraId="516C33DB"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Złożenie wniosku nie jest równoznaczne z przyznaniem dofinansowania.</w:t>
      </w:r>
    </w:p>
    <w:p w14:paraId="3F0E3D30"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Wnioski złożone po terminie nie będą rozpatrywane.</w:t>
      </w:r>
    </w:p>
    <w:p w14:paraId="204E321B"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Jeżeli wniosek nie spełnia wymagań określonych w niniejszym Regulaminie lub do wniosku nie załączono wszystkich wymaganych dokumentów, Burmistrz Miasta Dębicy wzywa wnioskodawcę do poprawienia lub uzupełnienia wniosku w terminie 7 dni od dnia otrzymania wezwania. Wniosek poprawiony lub uzupełniony w terminie uznaje się za złożony w pierwotnej dacie.</w:t>
      </w:r>
    </w:p>
    <w:p w14:paraId="1B6BA31C" w14:textId="77777777" w:rsidR="00C941FE" w:rsidRPr="00C941FE" w:rsidRDefault="00C941FE" w:rsidP="00C02A52">
      <w:pPr>
        <w:shd w:val="clear" w:color="auto" w:fill="FFFFFF"/>
        <w:suppressAutoHyphens w:val="0"/>
        <w:autoSpaceDE w:val="0"/>
        <w:autoSpaceDN w:val="0"/>
        <w:adjustRightInd w:val="0"/>
        <w:spacing w:line="360" w:lineRule="auto"/>
        <w:rPr>
          <w:rFonts w:ascii="Times New Roman" w:eastAsia="Times New Roman" w:hAnsi="Times New Roman" w:cs="Times New Roman"/>
          <w:b/>
          <w:bCs/>
          <w:color w:val="000000"/>
          <w:shd w:val="clear" w:color="auto" w:fill="FFFFFF"/>
          <w:lang w:eastAsia="pl-PL"/>
        </w:rPr>
      </w:pPr>
    </w:p>
    <w:p w14:paraId="0B5D27F7"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Rozdział 5.</w:t>
      </w:r>
    </w:p>
    <w:p w14:paraId="0FD2EA74"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Tryb udzielenia dofinansowania</w:t>
      </w:r>
    </w:p>
    <w:p w14:paraId="29790EB4"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7.</w:t>
      </w:r>
    </w:p>
    <w:p w14:paraId="2435C976" w14:textId="77777777" w:rsidR="00C941FE" w:rsidRPr="00C941FE" w:rsidRDefault="00C941FE" w:rsidP="00C941FE">
      <w:pPr>
        <w:numPr>
          <w:ilvl w:val="2"/>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Wnioski o udzielenie dofinansowania, spełniające wymogi formalne, są kwalifikowane do dofinansowania według ilości punktów przyznanych w ramach oceny wniosku, w ramach środków zarezerwowanych na ten cel w budżecie Gminy. W przypadku takiej samej ilości punktów, decyduje kolejność wpływu wniosków.</w:t>
      </w:r>
    </w:p>
    <w:p w14:paraId="3E7E84F1" w14:textId="77777777" w:rsidR="00C941FE" w:rsidRPr="00C941FE" w:rsidRDefault="00C941FE" w:rsidP="00C941FE">
      <w:pPr>
        <w:numPr>
          <w:ilvl w:val="2"/>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Burmistrz Miasta Dębicy w drodze zarządzenia powołuje komisję, która dokonuje oceny wniosków zgodnie z kryteriami określonymi w załączniku nr 2 do niniejszego regulaminu, przyznając przypisaną do danego kryterium liczbę punktów, jeśli spełnione są ku temu warunki.</w:t>
      </w:r>
    </w:p>
    <w:p w14:paraId="16BED98F" w14:textId="77777777" w:rsidR="00C941FE" w:rsidRPr="00C941FE" w:rsidRDefault="00C941FE" w:rsidP="00C941FE">
      <w:pPr>
        <w:numPr>
          <w:ilvl w:val="2"/>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 terminie do 30 dni od terminu składania wniosków określonego w ogłoszeniu o naborze, na podstawie złożonych wniosków, Burmistrz Miasta Dębicy sporządzi i przekaże do publicznej wiadomości listę wnioskodawców zakwalifikowanych do otrzymania dofinansowania.</w:t>
      </w:r>
    </w:p>
    <w:p w14:paraId="33A9C06A" w14:textId="77777777" w:rsidR="00C941FE" w:rsidRPr="00C941FE" w:rsidRDefault="00C941FE" w:rsidP="00C941FE">
      <w:pPr>
        <w:numPr>
          <w:ilvl w:val="2"/>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lastRenderedPageBreak/>
        <w:t>Gmina może odmówić przyznania dofinansowania w przypadku:</w:t>
      </w:r>
    </w:p>
    <w:p w14:paraId="1247644C" w14:textId="77777777" w:rsidR="00C941FE" w:rsidRPr="00C941FE" w:rsidRDefault="00C941FE" w:rsidP="00C941FE">
      <w:pPr>
        <w:numPr>
          <w:ilvl w:val="0"/>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wyczerpania środków zarezerwowanych na ten cel w budżecie Gminy,</w:t>
      </w:r>
    </w:p>
    <w:p w14:paraId="57DF7D84" w14:textId="77777777" w:rsidR="00C941FE" w:rsidRPr="00C941FE" w:rsidRDefault="00C941FE" w:rsidP="00C941FE">
      <w:pPr>
        <w:numPr>
          <w:ilvl w:val="0"/>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nieprzedłożenia wszystkich wymaganych dokumentów</w:t>
      </w:r>
    </w:p>
    <w:p w14:paraId="1162A041" w14:textId="22F7550B" w:rsidR="00C941FE" w:rsidRPr="00C941FE" w:rsidRDefault="004A5E0F" w:rsidP="00C941FE">
      <w:pPr>
        <w:shd w:val="clear" w:color="auto" w:fill="FFFFFF"/>
        <w:suppressAutoHyphens w:val="0"/>
        <w:autoSpaceDE w:val="0"/>
        <w:autoSpaceDN w:val="0"/>
        <w:adjustRightInd w:val="0"/>
        <w:spacing w:line="360" w:lineRule="auto"/>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3</w:t>
      </w:r>
      <w:r w:rsidR="00C941FE" w:rsidRPr="00C941FE">
        <w:rPr>
          <w:rFonts w:ascii="Times New Roman" w:eastAsia="Times New Roman" w:hAnsi="Times New Roman" w:cs="Times New Roman"/>
          <w:color w:val="000000"/>
          <w:shd w:val="clear" w:color="auto" w:fill="FFFFFF"/>
          <w:lang w:eastAsia="pl-PL"/>
        </w:rPr>
        <w:t xml:space="preserve">)  otrzymania przez wnioskodawcę dofinansowania wymiany źródła ciepła ze środków unijnych lub krajowych. </w:t>
      </w:r>
    </w:p>
    <w:p w14:paraId="0FAA94EA" w14:textId="4F90F9FC" w:rsidR="00C941FE" w:rsidRPr="005F1554" w:rsidRDefault="00C941FE" w:rsidP="00C941FE">
      <w:pPr>
        <w:numPr>
          <w:ilvl w:val="2"/>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5F1554">
        <w:rPr>
          <w:rFonts w:ascii="Times New Roman" w:eastAsia="Times New Roman" w:hAnsi="Times New Roman" w:cs="Times New Roman"/>
          <w:shd w:val="clear" w:color="auto" w:fill="FFFFFF"/>
          <w:lang w:eastAsia="pl-PL"/>
        </w:rPr>
        <w:t xml:space="preserve">W przypadku, o którym mowa w ust. </w:t>
      </w:r>
      <w:r w:rsidR="005F1554" w:rsidRPr="005F1554">
        <w:rPr>
          <w:rFonts w:ascii="Times New Roman" w:eastAsia="Times New Roman" w:hAnsi="Times New Roman" w:cs="Times New Roman"/>
          <w:shd w:val="clear" w:color="auto" w:fill="FFFFFF"/>
          <w:lang w:eastAsia="pl-PL"/>
        </w:rPr>
        <w:t>4</w:t>
      </w:r>
      <w:r w:rsidRPr="005F1554">
        <w:rPr>
          <w:rFonts w:ascii="Times New Roman" w:eastAsia="Times New Roman" w:hAnsi="Times New Roman" w:cs="Times New Roman"/>
          <w:shd w:val="clear" w:color="auto" w:fill="FFFFFF"/>
          <w:lang w:eastAsia="pl-PL"/>
        </w:rPr>
        <w:t xml:space="preserve"> wnioskodawcy nie przysługują w stosunku do Gminy żadne roszczenia.</w:t>
      </w:r>
    </w:p>
    <w:p w14:paraId="1E1F8A6F"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8.</w:t>
      </w:r>
    </w:p>
    <w:p w14:paraId="3B0E8B5B" w14:textId="77777777" w:rsidR="00C941FE" w:rsidRPr="00C941FE" w:rsidRDefault="00C941FE" w:rsidP="00C941FE">
      <w:pPr>
        <w:numPr>
          <w:ilvl w:val="0"/>
          <w:numId w:val="8"/>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Udzielenie dofinansowania następuje na podstawie umowy zawieranej przez wnioskodawcę z Gminą.</w:t>
      </w:r>
    </w:p>
    <w:p w14:paraId="38050364" w14:textId="77777777" w:rsidR="00C941FE" w:rsidRPr="00C941FE" w:rsidRDefault="00C941FE" w:rsidP="00C941FE">
      <w:pPr>
        <w:numPr>
          <w:ilvl w:val="0"/>
          <w:numId w:val="8"/>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Gmina zawiadomi wnioskodawcę o przyznaniu dofinansowania oraz o terminie i miejscu podpisania umowy.</w:t>
      </w:r>
    </w:p>
    <w:p w14:paraId="335FEB4C" w14:textId="77777777" w:rsidR="00C941FE" w:rsidRPr="00C941FE" w:rsidRDefault="00C941FE" w:rsidP="00C941FE">
      <w:pPr>
        <w:numPr>
          <w:ilvl w:val="0"/>
          <w:numId w:val="8"/>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Nieprzystąpienie przez wnioskodawcę do zawarcia umowy w terminie określonym w ust. 2 uznaje się za rezygnację z otrzymania dofinansowania.</w:t>
      </w:r>
    </w:p>
    <w:p w14:paraId="01D27F88" w14:textId="50DAF1A2" w:rsidR="00C941FE" w:rsidRPr="00C541EB" w:rsidRDefault="00C941FE" w:rsidP="00C941FE">
      <w:pPr>
        <w:numPr>
          <w:ilvl w:val="0"/>
          <w:numId w:val="8"/>
        </w:numPr>
        <w:shd w:val="clear" w:color="auto" w:fill="FFFFFF"/>
        <w:suppressAutoHyphens w:val="0"/>
        <w:autoSpaceDE w:val="0"/>
        <w:autoSpaceDN w:val="0"/>
        <w:adjustRightInd w:val="0"/>
        <w:spacing w:after="160"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Wypłata dofinansowania następuje w terminie i na zasadach określonych w umowie, po zrealizowaniu inwestycji.</w:t>
      </w:r>
    </w:p>
    <w:p w14:paraId="4427B688" w14:textId="77777777" w:rsidR="00C541EB" w:rsidRPr="00C941FE" w:rsidRDefault="00C541EB" w:rsidP="001F2F23">
      <w:pPr>
        <w:shd w:val="clear" w:color="auto" w:fill="FFFFFF"/>
        <w:suppressAutoHyphens w:val="0"/>
        <w:autoSpaceDE w:val="0"/>
        <w:autoSpaceDN w:val="0"/>
        <w:adjustRightInd w:val="0"/>
        <w:spacing w:after="160" w:line="360" w:lineRule="auto"/>
        <w:contextualSpacing/>
        <w:jc w:val="both"/>
        <w:rPr>
          <w:rFonts w:ascii="Times New Roman" w:eastAsia="Times New Roman" w:hAnsi="Times New Roman" w:cs="Times New Roman"/>
          <w:color w:val="000000"/>
          <w:shd w:val="clear" w:color="auto" w:fill="FFFFFF"/>
          <w:lang w:eastAsia="pl-PL"/>
        </w:rPr>
      </w:pPr>
    </w:p>
    <w:p w14:paraId="03732B5F"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Rozdział 6.</w:t>
      </w:r>
    </w:p>
    <w:p w14:paraId="7453A05F"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Kontrola i rozliczenie dofinansowania</w:t>
      </w:r>
    </w:p>
    <w:p w14:paraId="473C4A92"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9.</w:t>
      </w:r>
    </w:p>
    <w:p w14:paraId="6F05AD82" w14:textId="132795A4" w:rsidR="00C941FE" w:rsidRPr="004A5E0F" w:rsidRDefault="00C941FE" w:rsidP="00C941FE">
      <w:pPr>
        <w:numPr>
          <w:ilvl w:val="0"/>
          <w:numId w:val="9"/>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shd w:val="clear" w:color="auto" w:fill="FFFFFF"/>
          <w:lang w:eastAsia="pl-PL"/>
        </w:rPr>
      </w:pPr>
      <w:r w:rsidRPr="004A5E0F">
        <w:rPr>
          <w:rFonts w:ascii="Times New Roman" w:eastAsia="Times New Roman" w:hAnsi="Times New Roman" w:cs="Times New Roman"/>
          <w:shd w:val="clear" w:color="auto" w:fill="FFFFFF"/>
          <w:lang w:eastAsia="pl-PL"/>
        </w:rPr>
        <w:t xml:space="preserve">Ustala się że w okresie 5 lat od przyznania dotacji mieszkaniec nie może wymienić dofinansowanego źródła ciepła. </w:t>
      </w:r>
    </w:p>
    <w:p w14:paraId="47DE58B3" w14:textId="4B4BAF1C" w:rsidR="00C941FE" w:rsidRPr="00C941FE" w:rsidRDefault="00C941FE" w:rsidP="00C941FE">
      <w:pPr>
        <w:numPr>
          <w:ilvl w:val="0"/>
          <w:numId w:val="9"/>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Przyznane dofinansowanie podlega kontroli, rozliczeniu, a także zwrotowi w całości lub w części wraz z</w:t>
      </w:r>
      <w:r w:rsidR="00A53B65">
        <w:rPr>
          <w:rFonts w:ascii="Times New Roman" w:eastAsia="Times New Roman" w:hAnsi="Times New Roman" w:cs="Times New Roman"/>
          <w:shd w:val="clear" w:color="auto" w:fill="FFFFFF"/>
          <w:lang w:eastAsia="pl-PL"/>
        </w:rPr>
        <w:t> </w:t>
      </w:r>
      <w:r w:rsidRPr="00C941FE">
        <w:rPr>
          <w:rFonts w:ascii="Times New Roman" w:eastAsia="Times New Roman" w:hAnsi="Times New Roman" w:cs="Times New Roman"/>
          <w:shd w:val="clear" w:color="auto" w:fill="FFFFFF"/>
          <w:lang w:eastAsia="pl-PL"/>
        </w:rPr>
        <w:t>odsetkami naliczonymi jak dla zaległości podatkowych, na zasadach określonych w ustawie z dnia 27</w:t>
      </w:r>
      <w:r w:rsidR="00A53B65">
        <w:rPr>
          <w:rFonts w:ascii="Times New Roman" w:eastAsia="Times New Roman" w:hAnsi="Times New Roman" w:cs="Times New Roman"/>
          <w:shd w:val="clear" w:color="auto" w:fill="FFFFFF"/>
          <w:lang w:eastAsia="pl-PL"/>
        </w:rPr>
        <w:t> </w:t>
      </w:r>
      <w:r w:rsidRPr="00C941FE">
        <w:rPr>
          <w:rFonts w:ascii="Times New Roman" w:eastAsia="Times New Roman" w:hAnsi="Times New Roman" w:cs="Times New Roman"/>
          <w:shd w:val="clear" w:color="auto" w:fill="FFFFFF"/>
          <w:lang w:eastAsia="pl-PL"/>
        </w:rPr>
        <w:t>sierpnia 2009 r. o finansach publicznych oraz w umowie o przyznaniu dofinansowania.</w:t>
      </w:r>
    </w:p>
    <w:p w14:paraId="37FDAA43"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1979A103"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Rozdział 7.</w:t>
      </w:r>
    </w:p>
    <w:p w14:paraId="6A22AD4E"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Postanowienia końcowe</w:t>
      </w:r>
    </w:p>
    <w:p w14:paraId="4F5F7289"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10.</w:t>
      </w:r>
    </w:p>
    <w:p w14:paraId="1BB9CC83" w14:textId="505A2DE4" w:rsidR="00C941FE" w:rsidRPr="00C941FE" w:rsidRDefault="00C941FE" w:rsidP="00C941FE">
      <w:pPr>
        <w:numPr>
          <w:ilvl w:val="0"/>
          <w:numId w:val="10"/>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Ogłoszenie o naborze wniosków oraz niniejszy Regulamin zostaną opublikowane w Biuletynie Informacji Publicznej Gminy Miasta Dębica, na stronie internetowej </w:t>
      </w:r>
      <w:hyperlink r:id="rId6" w:history="1">
        <w:r w:rsidR="00AD17A8" w:rsidRPr="00A3610E">
          <w:rPr>
            <w:rStyle w:val="Hipercze"/>
            <w:rFonts w:ascii="Times New Roman" w:eastAsia="Times New Roman" w:hAnsi="Times New Roman" w:cs="Times New Roman"/>
            <w:shd w:val="clear" w:color="auto" w:fill="FFFFFF"/>
            <w:lang w:eastAsia="pl-PL"/>
          </w:rPr>
          <w:t>http://www.debica.pl</w:t>
        </w:r>
      </w:hyperlink>
      <w:r w:rsidR="00AD17A8">
        <w:rPr>
          <w:rFonts w:ascii="Times New Roman" w:eastAsia="Times New Roman" w:hAnsi="Times New Roman" w:cs="Times New Roman"/>
          <w:shd w:val="clear" w:color="auto" w:fill="FFFFFF"/>
          <w:lang w:eastAsia="pl-PL"/>
        </w:rPr>
        <w:t xml:space="preserve">. </w:t>
      </w:r>
    </w:p>
    <w:p w14:paraId="41E76FCB" w14:textId="77777777" w:rsidR="00C941FE" w:rsidRPr="00C941FE" w:rsidRDefault="00C941FE" w:rsidP="00C941FE">
      <w:pPr>
        <w:numPr>
          <w:ilvl w:val="0"/>
          <w:numId w:val="10"/>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Wszelkie zmiany niniejszego Regulaminu wymagają stosownej uchwały Rady Miejskiej w Dębicy.</w:t>
      </w:r>
    </w:p>
    <w:p w14:paraId="66B88D0B"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5107D814"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34F9657C"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5EB7274D"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336BAC56"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44BF2048"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374E37AF" w14:textId="4EBB0486" w:rsidR="00A822B9" w:rsidRDefault="00A822B9"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2DDD047B"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13019F14" w14:textId="77777777" w:rsidR="00C941FE" w:rsidRPr="00C941FE" w:rsidRDefault="00C941FE" w:rsidP="00C941FE">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Załącznik Nr 1 do „Regulaminu zasad udzielania osobom fizycznym dotacji celowych z budżetu Gminy</w:t>
      </w:r>
      <w:r w:rsidRPr="00C941FE">
        <w:rPr>
          <w:rFonts w:ascii="Times New Roman" w:eastAsia="Times New Roman" w:hAnsi="Times New Roman" w:cs="Times New Roman"/>
          <w:color w:val="000000"/>
          <w:shd w:val="clear" w:color="auto" w:fill="FFFFFF"/>
          <w:lang w:eastAsia="pl-PL"/>
        </w:rPr>
        <w:t xml:space="preserve"> </w:t>
      </w:r>
      <w:r w:rsidRPr="00C941FE">
        <w:rPr>
          <w:rFonts w:ascii="Times New Roman" w:eastAsia="Times New Roman" w:hAnsi="Times New Roman" w:cs="Times New Roman"/>
          <w:b/>
          <w:bCs/>
          <w:color w:val="000000"/>
          <w:shd w:val="clear" w:color="auto" w:fill="FFFFFF"/>
          <w:lang w:eastAsia="pl-PL"/>
        </w:rPr>
        <w:t>Miasta Dębica na dofinansowanie kosztów inwestycji służących ochronie powietrza, polegających na</w:t>
      </w:r>
      <w:r w:rsidRPr="00C941FE">
        <w:rPr>
          <w:rFonts w:ascii="Times New Roman" w:eastAsia="Times New Roman" w:hAnsi="Times New Roman" w:cs="Times New Roman"/>
          <w:color w:val="000000"/>
          <w:shd w:val="clear" w:color="auto" w:fill="FFFFFF"/>
          <w:lang w:eastAsia="pl-PL"/>
        </w:rPr>
        <w:t xml:space="preserve"> </w:t>
      </w:r>
      <w:r w:rsidRPr="00C941FE">
        <w:rPr>
          <w:rFonts w:ascii="Times New Roman" w:eastAsia="Times New Roman" w:hAnsi="Times New Roman" w:cs="Times New Roman"/>
          <w:b/>
          <w:bCs/>
          <w:color w:val="000000"/>
          <w:shd w:val="clear" w:color="auto" w:fill="FFFFFF"/>
          <w:lang w:eastAsia="pl-PL"/>
        </w:rPr>
        <w:t>wymianie źródeł ciepła na terenie Gminy Miasta Dębica”</w:t>
      </w:r>
    </w:p>
    <w:p w14:paraId="4040852D"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p>
    <w:p w14:paraId="0641F10F"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bookmarkStart w:id="0" w:name="_Hlk94609172"/>
      <w:r w:rsidRPr="00C941FE">
        <w:rPr>
          <w:rFonts w:ascii="Times New Roman" w:eastAsia="Times New Roman" w:hAnsi="Times New Roman" w:cs="Times New Roman"/>
          <w:color w:val="000000"/>
          <w:shd w:val="clear" w:color="auto" w:fill="FFFFFF"/>
          <w:lang w:eastAsia="pl-PL"/>
        </w:rPr>
        <w:t>Dębica, dnia………………</w:t>
      </w:r>
    </w:p>
    <w:p w14:paraId="2AC97A88"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Nr referencyjny………………………</w:t>
      </w:r>
    </w:p>
    <w:p w14:paraId="0E6E8216"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Data i godzina przyjęcia wniosku………….</w:t>
      </w:r>
    </w:p>
    <w:p w14:paraId="40812ED4" w14:textId="77777777" w:rsidR="00C941FE" w:rsidRPr="00C941FE" w:rsidRDefault="00C941FE" w:rsidP="00C941FE">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b/>
          <w:bCs/>
          <w:color w:val="000000"/>
          <w:shd w:val="clear" w:color="auto" w:fill="FFFFFF"/>
          <w:lang w:eastAsia="pl-PL"/>
        </w:rPr>
      </w:pPr>
    </w:p>
    <w:p w14:paraId="36EE54A1" w14:textId="46E6EAC0" w:rsidR="00C941FE" w:rsidRPr="00C941FE" w:rsidRDefault="00C941FE" w:rsidP="00C941FE">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WNIOSEK</w:t>
      </w:r>
      <w:r w:rsidR="001F21A1">
        <w:rPr>
          <w:rFonts w:ascii="Times New Roman" w:eastAsia="Times New Roman" w:hAnsi="Times New Roman" w:cs="Times New Roman"/>
          <w:b/>
          <w:bCs/>
          <w:color w:val="000000"/>
          <w:shd w:val="clear" w:color="auto" w:fill="FFFFFF"/>
          <w:lang w:eastAsia="pl-PL"/>
        </w:rPr>
        <w:t xml:space="preserve"> – nabór w 202</w:t>
      </w:r>
      <w:r w:rsidR="00E4106A">
        <w:rPr>
          <w:rFonts w:ascii="Times New Roman" w:eastAsia="Times New Roman" w:hAnsi="Times New Roman" w:cs="Times New Roman"/>
          <w:b/>
          <w:bCs/>
          <w:color w:val="000000"/>
          <w:shd w:val="clear" w:color="auto" w:fill="FFFFFF"/>
          <w:lang w:eastAsia="pl-PL"/>
        </w:rPr>
        <w:t>4</w:t>
      </w:r>
      <w:r w:rsidR="001F21A1">
        <w:rPr>
          <w:rFonts w:ascii="Times New Roman" w:eastAsia="Times New Roman" w:hAnsi="Times New Roman" w:cs="Times New Roman"/>
          <w:b/>
          <w:bCs/>
          <w:color w:val="000000"/>
          <w:shd w:val="clear" w:color="auto" w:fill="FFFFFF"/>
          <w:lang w:eastAsia="pl-PL"/>
        </w:rPr>
        <w:t xml:space="preserve"> r.</w:t>
      </w:r>
    </w:p>
    <w:p w14:paraId="7031879E"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 udzielenie dofinansowania ze środków budżetu Gminy Miasta Dębica na dofinansowanie: wymiany źródła ciepła na terenie Gminy Miasta Dębica</w:t>
      </w:r>
    </w:p>
    <w:p w14:paraId="372C9E27"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45BC0B6B"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1.  Dane identyfikacyjne Wnioskodawcy:</w:t>
      </w:r>
    </w:p>
    <w:p w14:paraId="5A0EEC20"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Imię i Nazwisko:</w:t>
      </w:r>
    </w:p>
    <w:p w14:paraId="098562D1"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5D2CA19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Adres zamieszkania:</w:t>
      </w:r>
    </w:p>
    <w:p w14:paraId="143F6058"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5E5FBE9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1A1EE67F"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(miejscowość, ulica, nr budynku, nr lokalu, kod pocztowy)</w:t>
      </w:r>
    </w:p>
    <w:p w14:paraId="2E7D487D"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Telefon kontaktowy (opcjonalnie):</w:t>
      </w:r>
    </w:p>
    <w:p w14:paraId="1752BFA6"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5C8F0DC8"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7710A09F"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2.  Oznaczenie nieruchomości, na której zrealizowana zostanie inwestycja objęta wnioskiem</w:t>
      </w:r>
    </w:p>
    <w:p w14:paraId="53EEF456"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 dofinansowanie:</w:t>
      </w:r>
    </w:p>
    <w:p w14:paraId="11207BC2"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Adres nieruchomości:</w:t>
      </w:r>
    </w:p>
    <w:p w14:paraId="2638864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61838870"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Nr ewidencyjny działki:</w:t>
      </w:r>
    </w:p>
    <w:p w14:paraId="0E16113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7F9E8334" w14:textId="77777777" w:rsidR="00C941FE" w:rsidRPr="00C941FE" w:rsidRDefault="00C941FE" w:rsidP="009234B9">
      <w:pPr>
        <w:shd w:val="clear" w:color="auto" w:fill="FFFFFF"/>
        <w:suppressAutoHyphens w:val="0"/>
        <w:autoSpaceDE w:val="0"/>
        <w:autoSpaceDN w:val="0"/>
        <w:adjustRightInd w:val="0"/>
        <w:spacing w:line="360" w:lineRule="auto"/>
        <w:ind w:left="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Tytuł prawny do nieruchomości: (prawo własności, użytkowanie wieczyste, ograniczone prawo rzeczowe albo stosunek zobowiązaniowy)</w:t>
      </w:r>
    </w:p>
    <w:p w14:paraId="7F1C4C2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7BA1CA6E"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08DFD793"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3.  Dane o posiadanym źródle ciepła:</w:t>
      </w:r>
    </w:p>
    <w:p w14:paraId="0E5DCE6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rodzaj: ………………………………………………………….....……………………………</w:t>
      </w:r>
    </w:p>
    <w:p w14:paraId="3FC37758"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stosowane paliwo……………………………………………........……………………………</w:t>
      </w:r>
    </w:p>
    <w:p w14:paraId="48C63A78"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wiek kotła …………………………………………………………………………………......</w:t>
      </w:r>
    </w:p>
    <w:p w14:paraId="77BDDCB7"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49C9517D"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lastRenderedPageBreak/>
        <w:t>4.  Rodzaj nowego źródła ciepła (właściwe zaznaczyć):</w:t>
      </w:r>
    </w:p>
    <w:p w14:paraId="4B480FBC"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kocioł na paliwo stałe zgodne z § 1 pkt 7</w:t>
      </w:r>
    </w:p>
    <w:p w14:paraId="26908BA5" w14:textId="051BC427" w:rsid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kocioł na gaz</w:t>
      </w:r>
    </w:p>
    <w:p w14:paraId="2DF133B0" w14:textId="3787932C" w:rsidR="00E82851" w:rsidRPr="00AD17A8" w:rsidRDefault="00E82851" w:rsidP="00E8285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shd w:val="clear" w:color="auto" w:fill="FFFFFF"/>
          <w:lang w:eastAsia="pl-PL"/>
        </w:rPr>
      </w:pPr>
      <w:r w:rsidRPr="004A5E0F">
        <w:rPr>
          <w:rFonts w:ascii="Times New Roman" w:eastAsia="Times New Roman" w:hAnsi="Times New Roman" w:cs="Times New Roman"/>
          <w:shd w:val="clear" w:color="auto" w:fill="FFFFFF"/>
          <w:lang w:eastAsia="pl-PL"/>
        </w:rPr>
        <w:t>□ kocioł</w:t>
      </w:r>
      <w:r w:rsidR="00D6190F" w:rsidRPr="004A5E0F">
        <w:rPr>
          <w:rFonts w:ascii="Times New Roman" w:eastAsia="Times New Roman" w:hAnsi="Times New Roman" w:cs="Times New Roman"/>
          <w:shd w:val="clear" w:color="auto" w:fill="FFFFFF"/>
          <w:lang w:eastAsia="pl-PL"/>
        </w:rPr>
        <w:t xml:space="preserve"> zgazowujący </w:t>
      </w:r>
      <w:r w:rsidRPr="004A5E0F">
        <w:rPr>
          <w:rFonts w:ascii="Times New Roman" w:eastAsia="Times New Roman" w:hAnsi="Times New Roman" w:cs="Times New Roman"/>
          <w:shd w:val="clear" w:color="auto" w:fill="FFFFFF"/>
          <w:lang w:eastAsia="pl-PL"/>
        </w:rPr>
        <w:t>drewno</w:t>
      </w:r>
    </w:p>
    <w:p w14:paraId="1540CC29" w14:textId="77777777" w:rsidR="00E82851" w:rsidRPr="00C941FE" w:rsidRDefault="00E82851"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p>
    <w:p w14:paraId="124A0572"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5.  Przewidywany koszt nowego źródła ciepła:</w:t>
      </w:r>
    </w:p>
    <w:p w14:paraId="3CBFAB59"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201D535F"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2014156B"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3D865C4C"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668FB2D0"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31CBC249"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6.  Oświadczenia dotyczące spełnienia niektórych kryteriów określonych w załączniku nr 2 do „Regulaminu udzielania osobom fizycznym dotacji celowych z budżetu Gminy Miasta Dębica na dofinansowanie kosztów inwestycji służących ochronie powietrza, polegających na wymianie źródeł ciepła na terenie Gminy Miasta Dębica”</w:t>
      </w:r>
    </w:p>
    <w:p w14:paraId="70E9337F"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Oświadczam, że (właściwe zaznaczyć):</w:t>
      </w:r>
    </w:p>
    <w:p w14:paraId="3D698C31" w14:textId="77777777" w:rsidR="00C941FE" w:rsidRPr="00C941FE" w:rsidRDefault="00C941FE" w:rsidP="00D55CD2">
      <w:pPr>
        <w:shd w:val="clear" w:color="auto" w:fill="FFFFFF"/>
        <w:suppressAutoHyphens w:val="0"/>
        <w:autoSpaceDE w:val="0"/>
        <w:autoSpaceDN w:val="0"/>
        <w:adjustRightInd w:val="0"/>
        <w:spacing w:line="360" w:lineRule="auto"/>
        <w:ind w:left="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ma prawo do dodatku mieszkaniowego lub energetycznego;</w:t>
      </w:r>
    </w:p>
    <w:p w14:paraId="153413C9" w14:textId="54840CFF" w:rsidR="00C941FE" w:rsidRPr="00C941FE" w:rsidRDefault="00C941FE" w:rsidP="00D55CD2">
      <w:pPr>
        <w:shd w:val="clear" w:color="auto" w:fill="FFFFFF"/>
        <w:suppressAutoHyphens w:val="0"/>
        <w:autoSpaceDE w:val="0"/>
        <w:autoSpaceDN w:val="0"/>
        <w:adjustRightInd w:val="0"/>
        <w:spacing w:line="360" w:lineRule="auto"/>
        <w:ind w:left="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otrzymała w ciągu 12</w:t>
      </w:r>
      <w:r w:rsidR="00D55CD2">
        <w:rPr>
          <w:rFonts w:ascii="Times New Roman" w:eastAsia="Times New Roman" w:hAnsi="Times New Roman" w:cs="Times New Roman"/>
          <w:color w:val="000000"/>
          <w:shd w:val="clear" w:color="auto" w:fill="FFFFFF"/>
          <w:lang w:eastAsia="pl-PL"/>
        </w:rPr>
        <w:t> </w:t>
      </w:r>
      <w:r w:rsidRPr="00C941FE">
        <w:rPr>
          <w:rFonts w:ascii="Times New Roman" w:eastAsia="Times New Roman" w:hAnsi="Times New Roman" w:cs="Times New Roman"/>
          <w:color w:val="000000"/>
          <w:shd w:val="clear" w:color="auto" w:fill="FFFFFF"/>
          <w:lang w:eastAsia="pl-PL"/>
        </w:rPr>
        <w:t>miesięcy poprzedzających złożenie niniejszego wniosku pomoc rzeczową w postaci opału lub ryczałtu na jego zakup;</w:t>
      </w:r>
    </w:p>
    <w:p w14:paraId="09E7D3A6" w14:textId="0DA6A455" w:rsidR="00C941FE" w:rsidRPr="00C941FE" w:rsidRDefault="00C941FE" w:rsidP="00D55CD2">
      <w:pPr>
        <w:shd w:val="clear" w:color="auto" w:fill="FFFFFF"/>
        <w:suppressAutoHyphens w:val="0"/>
        <w:autoSpaceDE w:val="0"/>
        <w:autoSpaceDN w:val="0"/>
        <w:adjustRightInd w:val="0"/>
        <w:spacing w:line="360" w:lineRule="auto"/>
        <w:ind w:left="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ma orzeczenie o</w:t>
      </w:r>
      <w:r w:rsidR="00D55CD2">
        <w:rPr>
          <w:rFonts w:ascii="Times New Roman" w:eastAsia="Times New Roman" w:hAnsi="Times New Roman" w:cs="Times New Roman"/>
          <w:color w:val="000000"/>
          <w:shd w:val="clear" w:color="auto" w:fill="FFFFFF"/>
          <w:lang w:eastAsia="pl-PL"/>
        </w:rPr>
        <w:t> </w:t>
      </w:r>
      <w:r w:rsidRPr="00C941FE">
        <w:rPr>
          <w:rFonts w:ascii="Times New Roman" w:eastAsia="Times New Roman" w:hAnsi="Times New Roman" w:cs="Times New Roman"/>
          <w:color w:val="000000"/>
          <w:shd w:val="clear" w:color="auto" w:fill="FFFFFF"/>
          <w:lang w:eastAsia="pl-PL"/>
        </w:rPr>
        <w:t>niepełnosprawności;</w:t>
      </w:r>
    </w:p>
    <w:p w14:paraId="1DAF41AD" w14:textId="77777777" w:rsidR="00C941FE" w:rsidRPr="00C941FE" w:rsidRDefault="00C941FE" w:rsidP="00D55CD2">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ma prawo do</w:t>
      </w:r>
    </w:p>
    <w:p w14:paraId="6777506E" w14:textId="77777777" w:rsidR="00C941FE" w:rsidRPr="00C941FE" w:rsidRDefault="00C941FE" w:rsidP="00D55CD2">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świadczenia rodzinnego;</w:t>
      </w:r>
    </w:p>
    <w:p w14:paraId="675569D8" w14:textId="77777777" w:rsidR="00C941FE" w:rsidRPr="00C941FE" w:rsidRDefault="00C941FE" w:rsidP="00D55CD2">
      <w:pPr>
        <w:shd w:val="clear" w:color="auto" w:fill="FFFFFF"/>
        <w:suppressAutoHyphens w:val="0"/>
        <w:autoSpaceDE w:val="0"/>
        <w:autoSpaceDN w:val="0"/>
        <w:adjustRightInd w:val="0"/>
        <w:spacing w:line="360" w:lineRule="auto"/>
        <w:ind w:left="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na terenie nieruchomości objętej wnioskiem zameldowana jest rodzina wielodzietna (co najmniej troje dzieci); </w:t>
      </w:r>
    </w:p>
    <w:p w14:paraId="52CA7429" w14:textId="77777777" w:rsidR="00C941FE" w:rsidRPr="00C941FE" w:rsidRDefault="00C941FE" w:rsidP="00D55CD2">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na terenie nieruchomości objętej wnioskiem zameldowana jest rodzina zastępcza.</w:t>
      </w:r>
    </w:p>
    <w:p w14:paraId="3BD729ED"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48704B8E"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170F53FD"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4215DCBD"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7.  Oświadczenie dotyczące realizacji inwestycji</w:t>
      </w:r>
    </w:p>
    <w:p w14:paraId="5BC2119B" w14:textId="77777777" w:rsidR="00C941FE" w:rsidRPr="00C941FE" w:rsidRDefault="00C941FE" w:rsidP="00C941FE">
      <w:pPr>
        <w:shd w:val="clear" w:color="auto" w:fill="FFFFFF"/>
        <w:suppressAutoHyphens w:val="0"/>
        <w:autoSpaceDE w:val="0"/>
        <w:autoSpaceDN w:val="0"/>
        <w:adjustRightInd w:val="0"/>
        <w:spacing w:line="360" w:lineRule="auto"/>
        <w:ind w:left="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Oświadczam, że zobowiązuję się zamontować zgodnie z obowiązującymi przepisami prawa nowe źródło ciepła zakupione przeze mnie przy wsparciu środków pochodzących z dofinansowania udzielonego na ten cel przez Gminę Miasta Dębica;</w:t>
      </w:r>
    </w:p>
    <w:p w14:paraId="3F2A4412"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53823B6F"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462EE372"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u w:val="single"/>
          <w:shd w:val="clear" w:color="auto" w:fill="FFFFFF"/>
          <w:lang w:eastAsia="pl-PL"/>
        </w:rPr>
      </w:pPr>
    </w:p>
    <w:p w14:paraId="0FD86941"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u w:val="single"/>
          <w:shd w:val="clear" w:color="auto" w:fill="FFFFFF"/>
          <w:lang w:eastAsia="pl-PL"/>
        </w:rPr>
      </w:pPr>
      <w:r w:rsidRPr="00C941FE">
        <w:rPr>
          <w:rFonts w:ascii="Times New Roman" w:eastAsia="Times New Roman" w:hAnsi="Times New Roman" w:cs="Times New Roman"/>
          <w:b/>
          <w:bCs/>
          <w:color w:val="000000"/>
          <w:u w:val="single"/>
          <w:shd w:val="clear" w:color="auto" w:fill="FFFFFF"/>
          <w:lang w:eastAsia="pl-PL"/>
        </w:rPr>
        <w:lastRenderedPageBreak/>
        <w:t xml:space="preserve">Klauzula informacyjna dotycząca przetwarzania danych osobowych - </w:t>
      </w:r>
      <w:r w:rsidRPr="00C941FE">
        <w:rPr>
          <w:rFonts w:ascii="Times New Roman" w:eastAsia="Times New Roman" w:hAnsi="Times New Roman" w:cs="Times New Roman"/>
          <w:b/>
          <w:bCs/>
          <w:color w:val="000000"/>
          <w:shd w:val="clear" w:color="auto" w:fill="FFFFFF"/>
          <w:lang w:eastAsia="pl-PL"/>
        </w:rPr>
        <w:br/>
      </w:r>
      <w:r w:rsidRPr="00C941FE">
        <w:rPr>
          <w:rFonts w:ascii="Times New Roman" w:eastAsia="Times New Roman" w:hAnsi="Times New Roman" w:cs="Times New Roman"/>
          <w:b/>
          <w:bCs/>
          <w:color w:val="000000"/>
          <w:u w:val="single"/>
          <w:shd w:val="clear" w:color="auto" w:fill="FFFFFF"/>
          <w:lang w:eastAsia="pl-PL"/>
        </w:rPr>
        <w:t>dofinansowanie wymiany źródła ciepła z budżetu Gminy Miasta Dębica</w:t>
      </w:r>
    </w:p>
    <w:p w14:paraId="7C4A981C"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54BA5E89"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informujemy o zasadach przetwarzania Pani/Pana danych osobowych w Urzędzie Miejskim w Dębicy oraz o przysługujących Pani/Panu prawach z tym związanych:</w:t>
      </w:r>
    </w:p>
    <w:p w14:paraId="0CC98B0F"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Administratorem Pani/Pana danych osobowych przetwarzanych w Urzędzie Miejskim w Dębicy jest Burmistrz Miasta Dębicy, ul. Ratuszowa 2, 39-200 Dębica.</w:t>
      </w:r>
    </w:p>
    <w:p w14:paraId="2AE87765" w14:textId="60A612AF"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Jeśli ma Pani/Pan pytania dotyczące sposobu i zakresu przetwarzania Pani/Pana danych osobowych w</w:t>
      </w:r>
      <w:r w:rsidR="00D55CD2">
        <w:rPr>
          <w:rFonts w:ascii="Times New Roman" w:eastAsia="Times New Roman" w:hAnsi="Times New Roman" w:cs="Times New Roman"/>
          <w:shd w:val="clear" w:color="auto" w:fill="FFFFFF"/>
          <w:lang w:eastAsia="pl-PL"/>
        </w:rPr>
        <w:t> </w:t>
      </w:r>
      <w:r w:rsidRPr="00C941FE">
        <w:rPr>
          <w:rFonts w:ascii="Times New Roman" w:eastAsia="Times New Roman" w:hAnsi="Times New Roman" w:cs="Times New Roman"/>
          <w:shd w:val="clear" w:color="auto" w:fill="FFFFFF"/>
          <w:lang w:eastAsia="pl-PL"/>
        </w:rPr>
        <w:t xml:space="preserve">Urzędzie Miejskim w Dębicy, a także pytania dotyczące przysługujących Pani/Panu uprawnień, może się Pani/Pan skontaktować z Inspektorem Ochrony Danych w Urzędzie Miejskim w Dębicy za pomocą adresu: </w:t>
      </w:r>
      <w:hyperlink r:id="rId7" w:history="1">
        <w:r w:rsidRPr="00C941FE">
          <w:rPr>
            <w:rFonts w:ascii="Times New Roman" w:eastAsia="Times New Roman" w:hAnsi="Times New Roman" w:cs="Times New Roman"/>
            <w:color w:val="0000FF"/>
            <w:u w:val="single"/>
            <w:shd w:val="clear" w:color="auto" w:fill="FFFFFF"/>
            <w:lang w:eastAsia="pl-PL"/>
          </w:rPr>
          <w:t>iod@umdebica.pl</w:t>
        </w:r>
      </w:hyperlink>
      <w:r w:rsidRPr="00C941FE">
        <w:rPr>
          <w:rFonts w:ascii="Times New Roman" w:eastAsia="Times New Roman" w:hAnsi="Times New Roman" w:cs="Times New Roman"/>
          <w:shd w:val="clear" w:color="auto" w:fill="FFFFFF"/>
          <w:lang w:eastAsia="pl-PL"/>
        </w:rPr>
        <w:t>.</w:t>
      </w:r>
    </w:p>
    <w:p w14:paraId="33393954"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Administrator danych osobowych – Burmistrz Miasta Dębicy – przetwarza Pani/Pana dane osobowe na podstawie obowiązujących przepisów prawa, na podstawie zawartych umów oraz na podstawie udzielonych zgód.</w:t>
      </w:r>
    </w:p>
    <w:p w14:paraId="35592AFA"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Pani/Pana dane osobowe są przetwarzane w celu otrzymania dofinansowania ze środków budżetu Gminy Miasta Dębica na dofinansowanie wymiany źródła ciepła oraz w celu archiwizacji.</w:t>
      </w:r>
    </w:p>
    <w:p w14:paraId="38D27C08"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Podstawę prawną przetwarzania danych osobowych stanowią: art. 6 ust. 1 lit a lub art. 9 ust. 2 lit. a osoba, której dane dotyczą wyraziła zgodę na przetwarzanie danych osobowych w jednym lub większej liczbie określonych celów, art. 6 ust.1 lit. c RODO przetwarzanie jest niezbędne do wypełnienia obowiązku prawnego ciążącego na administratorze , oraz ustawy z dnia 14 lipca 1984 r. o narodowym zasobie archiwalnym i archiwach. </w:t>
      </w:r>
    </w:p>
    <w:p w14:paraId="7DED161F"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 związku z przetwarzaniem danych osobowych w celu, o których mowa w pkt 4 odbiorcami Pani/Pana danych osobowych mogą być:</w:t>
      </w:r>
    </w:p>
    <w:p w14:paraId="0B768D97" w14:textId="77777777" w:rsidR="00C941FE" w:rsidRPr="00C941FE" w:rsidRDefault="00C941FE" w:rsidP="00C941FE">
      <w:pPr>
        <w:numPr>
          <w:ilvl w:val="0"/>
          <w:numId w:val="1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organy władzy publicznej oraz podmioty wykonujące zadania publiczne lub działające na zlecenie organów władzy publicznej, w zakresie i w celach, które wynikają z przepisów powszechnie obowiązującego prawa;</w:t>
      </w:r>
    </w:p>
    <w:p w14:paraId="5E2283BD" w14:textId="77777777" w:rsidR="00C941FE" w:rsidRPr="00C941FE" w:rsidRDefault="00C941FE" w:rsidP="00C941FE">
      <w:pPr>
        <w:numPr>
          <w:ilvl w:val="0"/>
          <w:numId w:val="1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inne podmioty, które na podstawie zawartych umów z Gminą Miasta Dębica przetwarzają dane osobowe, których Administratorem jest Burmistrz Miasta Dębicy;</w:t>
      </w:r>
    </w:p>
    <w:p w14:paraId="6D24D81A"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Pani/Pana dane osobowe będą przechowywane przez okres niezbędny do realizacji celów określonych w pkt 4 oraz przez okres archiwizacji zgodnie z obowiązującymi przepisami prawa.</w:t>
      </w:r>
    </w:p>
    <w:p w14:paraId="3983539C"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 związku z przetwarzaniem Pani/Pana danych osobowych przysługują Pani/Panu następujące uprawnienia: prawo dostępu do danych osobowych, prawo do żądania sprostowania danych osobowych – w przypadku, gdy dane są nieprawidłowe lub niekompletne, prawo do żądania usunięcia danych osobowych (tzw. „prawo do bycia zapomnianym”), prawo do żądania ograniczenia przetwarzania danych osobowych, prawo do przenoszenia danych, prawo sprzeciwu wobec przetwarzania danych.</w:t>
      </w:r>
    </w:p>
    <w:p w14:paraId="7E2B4C61" w14:textId="345A5369"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lastRenderedPageBreak/>
        <w:t>Przysługuje Pani/Panu prawo do cofnięcia zgody w dowolnym momencie bez wpływu na zgodność z</w:t>
      </w:r>
      <w:r w:rsidR="00D55CD2">
        <w:rPr>
          <w:rFonts w:ascii="Times New Roman" w:eastAsia="Times New Roman" w:hAnsi="Times New Roman" w:cs="Times New Roman"/>
          <w:shd w:val="clear" w:color="auto" w:fill="FFFFFF"/>
          <w:lang w:eastAsia="pl-PL"/>
        </w:rPr>
        <w:t> </w:t>
      </w:r>
      <w:r w:rsidRPr="00C941FE">
        <w:rPr>
          <w:rFonts w:ascii="Times New Roman" w:eastAsia="Times New Roman" w:hAnsi="Times New Roman" w:cs="Times New Roman"/>
          <w:shd w:val="clear" w:color="auto" w:fill="FFFFFF"/>
          <w:lang w:eastAsia="pl-PL"/>
        </w:rPr>
        <w:t>prawem przetwarzania, którego dokonano na podstawie zgody przed jej cofnięciem.</w:t>
      </w:r>
    </w:p>
    <w:p w14:paraId="5E1E14BB"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Przysługuje Pani/Panu prawo do wniesienia skargi do organu nadzorczego, tj. Prezesa Urzędu Ochrony Danych Osobowych, ul. Stawki 2, 00-193 Warszawa.</w:t>
      </w:r>
    </w:p>
    <w:p w14:paraId="430E2E90" w14:textId="6719216B"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Podanie przez Panią/Pana danych osobowych jest dobrowolne, jednakże niezbędne do realizacji celu, w</w:t>
      </w:r>
      <w:r w:rsidR="00D55CD2">
        <w:rPr>
          <w:rFonts w:ascii="Times New Roman" w:eastAsia="Times New Roman" w:hAnsi="Times New Roman" w:cs="Times New Roman"/>
          <w:shd w:val="clear" w:color="auto" w:fill="FFFFFF"/>
          <w:lang w:eastAsia="pl-PL"/>
        </w:rPr>
        <w:t> </w:t>
      </w:r>
      <w:r w:rsidRPr="00C941FE">
        <w:rPr>
          <w:rFonts w:ascii="Times New Roman" w:eastAsia="Times New Roman" w:hAnsi="Times New Roman" w:cs="Times New Roman"/>
          <w:shd w:val="clear" w:color="auto" w:fill="FFFFFF"/>
          <w:lang w:eastAsia="pl-PL"/>
        </w:rPr>
        <w:t xml:space="preserve">jakim zostały podane. </w:t>
      </w:r>
    </w:p>
    <w:p w14:paraId="121D21FB"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Pani/Pana dane mogą być przetwarzane w sposób zautomatyzowany i nie będą profilowane.</w:t>
      </w:r>
    </w:p>
    <w:p w14:paraId="02AD6198"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b/>
          <w:bCs/>
          <w:caps/>
          <w:color w:val="000000"/>
          <w:u w:val="single"/>
          <w:shd w:val="clear" w:color="auto" w:fill="FFFFFF"/>
          <w:lang w:eastAsia="pl-PL"/>
        </w:rPr>
      </w:pPr>
    </w:p>
    <w:p w14:paraId="5085BBAA"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b/>
          <w:bCs/>
          <w:caps/>
          <w:color w:val="000000"/>
          <w:shd w:val="clear" w:color="auto" w:fill="FFFFFF"/>
          <w:lang w:eastAsia="pl-PL"/>
        </w:rPr>
      </w:pPr>
      <w:r w:rsidRPr="00C941FE">
        <w:rPr>
          <w:rFonts w:ascii="Times New Roman" w:eastAsia="Times New Roman" w:hAnsi="Times New Roman" w:cs="Times New Roman"/>
          <w:b/>
          <w:bCs/>
          <w:caps/>
          <w:color w:val="000000"/>
          <w:u w:val="single"/>
          <w:shd w:val="clear" w:color="auto" w:fill="FFFFFF"/>
          <w:lang w:eastAsia="pl-PL"/>
        </w:rPr>
        <w:t>Zgoda na przetwarzanie danych osobowych</w:t>
      </w:r>
    </w:p>
    <w:p w14:paraId="357D527C"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xml:space="preserve">Niniejszym wyrażam zgodę na przetwarzanie moich danych osobowych zgodnie z art.6 ust. 1 lit. a lub art.9 ust.2 lit. a ogólnego rozporządzenia o ochronie danych osobowych przez Urząd Miejski w Dębicy reprezentowany przez Burmistrza Miasta Dębica dla potrzeb niniejszego projektu w zakresie danych osobowych ujętych we wniosku o udzielenie dofinansowania ze środków budżetu Gminy Miasta Dębica na dofinansowanie wymiany źródła ciepła na terenie Gminy Miasta Dębica. </w:t>
      </w:r>
    </w:p>
    <w:p w14:paraId="23D234D8"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5241F51F"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47657802"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1AB9C516"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63CAA718"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70793635"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75217E12"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20EE6B42"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Wykaz załączników:</w:t>
      </w:r>
    </w:p>
    <w:p w14:paraId="75957A0C" w14:textId="77777777" w:rsidR="00C941FE" w:rsidRPr="00C941FE" w:rsidRDefault="00C941FE" w:rsidP="00C941FE">
      <w:pPr>
        <w:numPr>
          <w:ilvl w:val="0"/>
          <w:numId w:val="1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dokument potwierdzający tytuł prawny do nieruchomości,</w:t>
      </w:r>
    </w:p>
    <w:p w14:paraId="02780B9C" w14:textId="77777777" w:rsidR="00C941FE" w:rsidRPr="00C941FE" w:rsidRDefault="00C941FE" w:rsidP="00C941FE">
      <w:pPr>
        <w:numPr>
          <w:ilvl w:val="0"/>
          <w:numId w:val="1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dokumentacja fotograficzna przedstawiająca istniejące źródło ciepła,</w:t>
      </w:r>
    </w:p>
    <w:p w14:paraId="52620CDA" w14:textId="77777777" w:rsidR="00C941FE" w:rsidRPr="00C941FE" w:rsidRDefault="00C941FE" w:rsidP="00C941FE">
      <w:pPr>
        <w:numPr>
          <w:ilvl w:val="0"/>
          <w:numId w:val="1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potwierdzona za zgodność z oryginałem kopia orzeczenia o niepełnosprawności osoby (osób) zameldowanej na terenie nieruchomości objętej wnioskiem,</w:t>
      </w:r>
    </w:p>
    <w:p w14:paraId="1693F558" w14:textId="77777777" w:rsidR="00C941FE" w:rsidRPr="00C941FE" w:rsidRDefault="00C941FE" w:rsidP="00C941FE">
      <w:pPr>
        <w:numPr>
          <w:ilvl w:val="0"/>
          <w:numId w:val="1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potwierdzona za zgodność z oryginałem kopia dokumentu potwierdzającego zameldowanie rodziny zastępczej na terenie nieruchomości objętej wnioskiem.</w:t>
      </w:r>
    </w:p>
    <w:p w14:paraId="4537FBE6" w14:textId="77777777" w:rsidR="00C941FE" w:rsidRPr="00C941FE" w:rsidRDefault="00C941FE" w:rsidP="00C941FE">
      <w:pPr>
        <w:shd w:val="clear" w:color="auto" w:fill="FFFFFF"/>
        <w:suppressAutoHyphens w:val="0"/>
        <w:autoSpaceDE w:val="0"/>
        <w:autoSpaceDN w:val="0"/>
        <w:adjustRightInd w:val="0"/>
        <w:spacing w:line="360" w:lineRule="auto"/>
        <w:ind w:left="133"/>
        <w:contextualSpacing/>
        <w:jc w:val="both"/>
        <w:rPr>
          <w:rFonts w:ascii="Times New Roman" w:eastAsia="Times New Roman" w:hAnsi="Times New Roman" w:cs="Times New Roman"/>
          <w:color w:val="000000"/>
          <w:shd w:val="clear" w:color="auto" w:fill="FFFFFF"/>
          <w:lang w:eastAsia="pl-PL"/>
        </w:rPr>
      </w:pPr>
    </w:p>
    <w:p w14:paraId="0FC7729C" w14:textId="2423AFBB" w:rsidR="00C941FE" w:rsidRDefault="00C941FE"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081955DB" w14:textId="48783B33" w:rsidR="002B2AAF" w:rsidRDefault="002B2AAF"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4783EFEA" w14:textId="49CEF554" w:rsidR="002B2AAF" w:rsidRDefault="002B2AAF"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23A68523" w14:textId="29B03FE9" w:rsidR="002B2AAF" w:rsidRDefault="002B2AAF"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69909067" w14:textId="77777777" w:rsidR="002B2AAF" w:rsidRPr="00C941FE" w:rsidRDefault="002B2AAF"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bookmarkEnd w:id="0"/>
    <w:p w14:paraId="71848C28" w14:textId="77777777" w:rsidR="00C941FE" w:rsidRPr="00C941FE" w:rsidRDefault="00C941FE"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0501D14C" w14:textId="77777777" w:rsidR="00C941FE" w:rsidRPr="00C941FE" w:rsidRDefault="00C941FE"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31C70057" w14:textId="77777777" w:rsidR="00C941FE" w:rsidRPr="00C941FE" w:rsidRDefault="00C941FE" w:rsidP="00C941FE">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color w:val="000000"/>
          <w:shd w:val="clear" w:color="auto" w:fill="FFFFFF"/>
          <w:lang w:eastAsia="pl-PL"/>
        </w:rPr>
      </w:pPr>
      <w:bookmarkStart w:id="1" w:name="_Hlk127946539"/>
      <w:r w:rsidRPr="00C941FE">
        <w:rPr>
          <w:rFonts w:ascii="Times New Roman" w:eastAsia="Times New Roman" w:hAnsi="Times New Roman" w:cs="Times New Roman"/>
          <w:b/>
          <w:bCs/>
          <w:color w:val="000000"/>
          <w:shd w:val="clear" w:color="auto" w:fill="FFFFFF"/>
          <w:lang w:eastAsia="pl-PL"/>
        </w:rPr>
        <w:lastRenderedPageBreak/>
        <w:t>Załącznik Nr 2 do „Regulaminu zasad udzielania osobom fizycznym dotacji celowych z budżetu Gminy Miasta Dębica na dofinansowanie kosztów inwestycji służących ochronie powietrza, polegających na</w:t>
      </w:r>
      <w:r w:rsidRPr="00C941FE">
        <w:rPr>
          <w:rFonts w:ascii="Times New Roman" w:eastAsia="Times New Roman" w:hAnsi="Times New Roman" w:cs="Times New Roman"/>
          <w:color w:val="000000"/>
          <w:shd w:val="clear" w:color="auto" w:fill="FFFFFF"/>
          <w:lang w:eastAsia="pl-PL"/>
        </w:rPr>
        <w:t xml:space="preserve"> </w:t>
      </w:r>
      <w:r w:rsidRPr="00C941FE">
        <w:rPr>
          <w:rFonts w:ascii="Times New Roman" w:eastAsia="Times New Roman" w:hAnsi="Times New Roman" w:cs="Times New Roman"/>
          <w:b/>
          <w:bCs/>
          <w:color w:val="000000"/>
          <w:shd w:val="clear" w:color="auto" w:fill="FFFFFF"/>
          <w:lang w:eastAsia="pl-PL"/>
        </w:rPr>
        <w:t>wymianie źródeł ciepła na terenie Gminy Miasta Dębica”</w:t>
      </w:r>
    </w:p>
    <w:bookmarkEnd w:id="1"/>
    <w:p w14:paraId="3A64D822" w14:textId="77777777" w:rsidR="00C941FE" w:rsidRPr="00C941FE" w:rsidRDefault="00C941FE" w:rsidP="00C941FE">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color w:val="000000"/>
          <w:shd w:val="clear" w:color="auto" w:fill="FFFFFF"/>
          <w:lang w:eastAsia="pl-PL"/>
        </w:rPr>
      </w:pPr>
    </w:p>
    <w:p w14:paraId="49C4519D"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Kryteria oceny wniosków o udzielenie dofinansowania</w:t>
      </w:r>
    </w:p>
    <w:p w14:paraId="0B7BD5E5" w14:textId="6AA8B503" w:rsidR="00C941FE" w:rsidRPr="00AA026A"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bookmarkStart w:id="2" w:name="_Hlk133396639"/>
      <w:r w:rsidRPr="00C941FE">
        <w:rPr>
          <w:rFonts w:ascii="Times New Roman" w:eastAsia="Times New Roman" w:hAnsi="Times New Roman" w:cs="Times New Roman"/>
          <w:shd w:val="clear" w:color="auto" w:fill="FFFFFF"/>
          <w:lang w:eastAsia="pl-PL"/>
        </w:rPr>
        <w:t>Planowane nowe źródło ciepła - kocioł na gaz – 10 punktów</w:t>
      </w:r>
    </w:p>
    <w:bookmarkEnd w:id="2"/>
    <w:p w14:paraId="65351977" w14:textId="391A76CA" w:rsidR="00AA026A" w:rsidRPr="00C941FE" w:rsidRDefault="00AA026A"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Planowane nowe źródło ciepła – kocioł zgazowujący drewno – 7 </w:t>
      </w:r>
      <w:r w:rsidR="000E1CF1">
        <w:rPr>
          <w:rFonts w:ascii="Times New Roman" w:eastAsia="Times New Roman" w:hAnsi="Times New Roman" w:cs="Times New Roman"/>
          <w:color w:val="000000"/>
          <w:shd w:val="clear" w:color="auto" w:fill="FFFFFF"/>
          <w:lang w:eastAsia="pl-PL"/>
        </w:rPr>
        <w:t>punktów</w:t>
      </w:r>
    </w:p>
    <w:p w14:paraId="28C96E36" w14:textId="4220429F"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Kocioł na paliwo stałe nie gorszy niż klasy 5 – 5 punktów.</w:t>
      </w:r>
    </w:p>
    <w:p w14:paraId="5295D40D"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co najmniej jednej osoby z prawem do dodatku mieszkaniowego lub energetycznego – 3 punkty</w:t>
      </w:r>
    </w:p>
    <w:p w14:paraId="58F4C6AC"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co najmniej jednej osoby, która otrzymała w ciągu 12 miesięcy poprzedzających złożenie wniosku o dofinansowanie pomoc rzeczową w postaci opału lub ryczałtu na jego – 3 punkty</w:t>
      </w:r>
    </w:p>
    <w:p w14:paraId="4176870E"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co najmniej jednej osoby z orzeczeniem niepełnosprawności – 3 punkty</w:t>
      </w:r>
    </w:p>
    <w:p w14:paraId="7B28045E"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co najmniej jednej osoby z prawem do świadczenia rodzinnego – 3 punkty</w:t>
      </w:r>
    </w:p>
    <w:p w14:paraId="493C73A6"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rodziny wielodzietnej (co najmniej troje dzieci) – zgodnie z ustawą o świadczeniach rodzinnych – 3 punkty</w:t>
      </w:r>
    </w:p>
    <w:p w14:paraId="2F2D778E" w14:textId="77777777" w:rsidR="00C941FE" w:rsidRPr="00C941FE" w:rsidRDefault="00C941FE" w:rsidP="00C941FE">
      <w:pPr>
        <w:numPr>
          <w:ilvl w:val="0"/>
          <w:numId w:val="13"/>
        </w:numPr>
        <w:shd w:val="clear" w:color="auto" w:fill="FFFFFF"/>
        <w:suppressAutoHyphens w:val="0"/>
        <w:autoSpaceDE w:val="0"/>
        <w:autoSpaceDN w:val="0"/>
        <w:adjustRightInd w:val="0"/>
        <w:spacing w:after="160"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rodziny zastępczej - 3 punkty</w:t>
      </w:r>
    </w:p>
    <w:p w14:paraId="7E504AAA" w14:textId="77777777" w:rsidR="00C941FE" w:rsidRPr="00C941FE" w:rsidRDefault="00C941FE"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694D51EB" w14:textId="4C3CE292" w:rsidR="00C941FE" w:rsidRDefault="00C941FE"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6CCD148" w14:textId="71A12242"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4DAC3FAD" w14:textId="6413B9DF"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63CE7AAC" w14:textId="03451073"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0B94B7D7" w14:textId="635D5F17"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1015D7BB" w14:textId="3101D815"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2ECB6B7B" w14:textId="4CE71CF5"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94EC396" w14:textId="3DB23080"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77FB84A0" w14:textId="071BDE12"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3231A66" w14:textId="04B8AE4C"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3C035B06" w14:textId="67C7BE9B"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74E840CF" w14:textId="0D0B32BF"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01A69272" w14:textId="6E4CD6B5"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14D5DFE9" w14:textId="6BFB99ED"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2E4D005A" w14:textId="5B133BDC"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0BEC457C" w14:textId="0232625E"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61F46C17" w14:textId="78E3942F"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4DB8BA25" w14:textId="42CA0D03"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C61F152" w14:textId="3473D0B3"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A1A2ACF" w14:textId="38E9217D"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62B68D87" w14:textId="10605B13"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B929203" w14:textId="20F85A14"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72A474B3" w14:textId="2A1DE327"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7A006D7" w14:textId="31333E5F"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15EC9B4E" w14:textId="77777777" w:rsidR="002B2AAF" w:rsidRPr="00C941FE"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sectPr w:rsidR="002B2AAF" w:rsidRPr="00C941FE" w:rsidSect="0022575E">
      <w:endnotePr>
        <w:numFmt w:val="decimal"/>
      </w:endnotePr>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C3058"/>
    <w:multiLevelType w:val="hybridMultilevel"/>
    <w:tmpl w:val="FFFFFFFF"/>
    <w:lvl w:ilvl="0" w:tplc="7EAE659C">
      <w:start w:val="1"/>
      <w:numFmt w:val="decimal"/>
      <w:lvlText w:val="%1)"/>
      <w:lvlJc w:val="left"/>
      <w:pPr>
        <w:ind w:left="720" w:hanging="360"/>
      </w:pPr>
      <w:rPr>
        <w:color w:val="000000"/>
      </w:rPr>
    </w:lvl>
    <w:lvl w:ilvl="1" w:tplc="4F62F380">
      <w:start w:val="1"/>
      <w:numFmt w:val="decimal"/>
      <w:lvlText w:val="%2."/>
      <w:lvlJc w:val="left"/>
      <w:pPr>
        <w:ind w:left="375" w:hanging="375"/>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1" w15:restartNumberingAfterBreak="0">
    <w:nsid w:val="12643557"/>
    <w:multiLevelType w:val="hybridMultilevel"/>
    <w:tmpl w:val="FFFFFFFF"/>
    <w:lvl w:ilvl="0" w:tplc="2AB6FEEE">
      <w:start w:val="1"/>
      <w:numFmt w:val="decimal"/>
      <w:lvlText w:val="%1)"/>
      <w:lvlJc w:val="left"/>
      <w:pPr>
        <w:ind w:left="360" w:hanging="360"/>
      </w:pPr>
      <w:rPr>
        <w:color w:val="000000"/>
      </w:rPr>
    </w:lvl>
    <w:lvl w:ilvl="1" w:tplc="E1C260E4">
      <w:start w:val="1"/>
      <w:numFmt w:val="decimal"/>
      <w:lvlText w:val="%2."/>
      <w:lvlJc w:val="left"/>
      <w:pPr>
        <w:ind w:left="360" w:hanging="360"/>
      </w:pPr>
      <w:rPr>
        <w:color w:val="000000"/>
      </w:rPr>
    </w:lvl>
    <w:lvl w:ilvl="2" w:tplc="0415001B">
      <w:start w:val="1"/>
      <w:numFmt w:val="lowerRoman"/>
      <w:lvlText w:val="%3."/>
      <w:lvlJc w:val="right"/>
      <w:pPr>
        <w:ind w:left="1800" w:hanging="180"/>
      </w:pPr>
      <w:rPr>
        <w:color w:val="000000"/>
      </w:rPr>
    </w:lvl>
    <w:lvl w:ilvl="3" w:tplc="0415000F">
      <w:start w:val="1"/>
      <w:numFmt w:val="decimal"/>
      <w:lvlText w:val="%4."/>
      <w:lvlJc w:val="left"/>
      <w:pPr>
        <w:ind w:left="2520" w:hanging="360"/>
      </w:pPr>
      <w:rPr>
        <w:color w:val="000000"/>
      </w:rPr>
    </w:lvl>
    <w:lvl w:ilvl="4" w:tplc="04150019">
      <w:start w:val="1"/>
      <w:numFmt w:val="lowerLetter"/>
      <w:lvlText w:val="%5."/>
      <w:lvlJc w:val="left"/>
      <w:pPr>
        <w:ind w:left="3240" w:hanging="360"/>
      </w:pPr>
      <w:rPr>
        <w:color w:val="000000"/>
      </w:rPr>
    </w:lvl>
    <w:lvl w:ilvl="5" w:tplc="0415001B">
      <w:start w:val="1"/>
      <w:numFmt w:val="lowerRoman"/>
      <w:lvlText w:val="%6."/>
      <w:lvlJc w:val="right"/>
      <w:pPr>
        <w:ind w:left="3960" w:hanging="180"/>
      </w:pPr>
      <w:rPr>
        <w:color w:val="000000"/>
      </w:rPr>
    </w:lvl>
    <w:lvl w:ilvl="6" w:tplc="0415000F">
      <w:start w:val="1"/>
      <w:numFmt w:val="decimal"/>
      <w:lvlText w:val="%7."/>
      <w:lvlJc w:val="left"/>
      <w:pPr>
        <w:ind w:left="4680" w:hanging="360"/>
      </w:pPr>
      <w:rPr>
        <w:color w:val="000000"/>
      </w:rPr>
    </w:lvl>
    <w:lvl w:ilvl="7" w:tplc="04150019">
      <w:start w:val="1"/>
      <w:numFmt w:val="lowerLetter"/>
      <w:lvlText w:val="%8."/>
      <w:lvlJc w:val="left"/>
      <w:pPr>
        <w:ind w:left="5400" w:hanging="360"/>
      </w:pPr>
      <w:rPr>
        <w:color w:val="000000"/>
      </w:rPr>
    </w:lvl>
    <w:lvl w:ilvl="8" w:tplc="0415001B">
      <w:start w:val="1"/>
      <w:numFmt w:val="lowerRoman"/>
      <w:lvlText w:val="%9."/>
      <w:lvlJc w:val="right"/>
      <w:pPr>
        <w:ind w:left="6120" w:hanging="180"/>
      </w:pPr>
      <w:rPr>
        <w:color w:val="000000"/>
      </w:rPr>
    </w:lvl>
  </w:abstractNum>
  <w:abstractNum w:abstractNumId="2" w15:restartNumberingAfterBreak="0">
    <w:nsid w:val="1BC63AB9"/>
    <w:multiLevelType w:val="hybridMultilevel"/>
    <w:tmpl w:val="FFFFFFFF"/>
    <w:lvl w:ilvl="0" w:tplc="0415000F">
      <w:start w:val="1"/>
      <w:numFmt w:val="decimal"/>
      <w:lvlText w:val="%1."/>
      <w:lvlJc w:val="left"/>
      <w:pPr>
        <w:ind w:left="360" w:hanging="360"/>
      </w:pPr>
      <w:rPr>
        <w:color w:val="000000"/>
      </w:rPr>
    </w:lvl>
    <w:lvl w:ilvl="1" w:tplc="04150019">
      <w:start w:val="1"/>
      <w:numFmt w:val="lowerLetter"/>
      <w:lvlText w:val="%2."/>
      <w:lvlJc w:val="left"/>
      <w:pPr>
        <w:ind w:left="1080" w:hanging="360"/>
      </w:pPr>
      <w:rPr>
        <w:color w:val="000000"/>
      </w:rPr>
    </w:lvl>
    <w:lvl w:ilvl="2" w:tplc="0415001B">
      <w:start w:val="1"/>
      <w:numFmt w:val="lowerRoman"/>
      <w:lvlText w:val="%3."/>
      <w:lvlJc w:val="right"/>
      <w:pPr>
        <w:ind w:left="1800" w:hanging="180"/>
      </w:pPr>
      <w:rPr>
        <w:color w:val="000000"/>
      </w:rPr>
    </w:lvl>
    <w:lvl w:ilvl="3" w:tplc="0415000F">
      <w:start w:val="1"/>
      <w:numFmt w:val="decimal"/>
      <w:lvlText w:val="%4."/>
      <w:lvlJc w:val="left"/>
      <w:pPr>
        <w:ind w:left="2520" w:hanging="360"/>
      </w:pPr>
      <w:rPr>
        <w:color w:val="000000"/>
      </w:rPr>
    </w:lvl>
    <w:lvl w:ilvl="4" w:tplc="04150019">
      <w:start w:val="1"/>
      <w:numFmt w:val="lowerLetter"/>
      <w:lvlText w:val="%5."/>
      <w:lvlJc w:val="left"/>
      <w:pPr>
        <w:ind w:left="3240" w:hanging="360"/>
      </w:pPr>
      <w:rPr>
        <w:color w:val="000000"/>
      </w:rPr>
    </w:lvl>
    <w:lvl w:ilvl="5" w:tplc="0415001B">
      <w:start w:val="1"/>
      <w:numFmt w:val="lowerRoman"/>
      <w:lvlText w:val="%6."/>
      <w:lvlJc w:val="right"/>
      <w:pPr>
        <w:ind w:left="3960" w:hanging="180"/>
      </w:pPr>
      <w:rPr>
        <w:color w:val="000000"/>
      </w:rPr>
    </w:lvl>
    <w:lvl w:ilvl="6" w:tplc="0415000F">
      <w:start w:val="1"/>
      <w:numFmt w:val="decimal"/>
      <w:lvlText w:val="%7."/>
      <w:lvlJc w:val="left"/>
      <w:pPr>
        <w:ind w:left="4680" w:hanging="360"/>
      </w:pPr>
      <w:rPr>
        <w:color w:val="000000"/>
      </w:rPr>
    </w:lvl>
    <w:lvl w:ilvl="7" w:tplc="04150019">
      <w:start w:val="1"/>
      <w:numFmt w:val="lowerLetter"/>
      <w:lvlText w:val="%8."/>
      <w:lvlJc w:val="left"/>
      <w:pPr>
        <w:ind w:left="5400" w:hanging="360"/>
      </w:pPr>
      <w:rPr>
        <w:color w:val="000000"/>
      </w:rPr>
    </w:lvl>
    <w:lvl w:ilvl="8" w:tplc="0415001B">
      <w:start w:val="1"/>
      <w:numFmt w:val="lowerRoman"/>
      <w:lvlText w:val="%9."/>
      <w:lvlJc w:val="right"/>
      <w:pPr>
        <w:ind w:left="6120" w:hanging="180"/>
      </w:pPr>
      <w:rPr>
        <w:color w:val="000000"/>
      </w:rPr>
    </w:lvl>
  </w:abstractNum>
  <w:abstractNum w:abstractNumId="3" w15:restartNumberingAfterBreak="0">
    <w:nsid w:val="1E31643F"/>
    <w:multiLevelType w:val="hybridMultilevel"/>
    <w:tmpl w:val="FFFFFFFF"/>
    <w:lvl w:ilvl="0" w:tplc="236EB3EE">
      <w:start w:val="1"/>
      <w:numFmt w:val="decimal"/>
      <w:lvlText w:val="%1."/>
      <w:lvlJc w:val="left"/>
      <w:pPr>
        <w:ind w:left="360" w:hanging="360"/>
      </w:pPr>
      <w:rPr>
        <w:color w:val="000000"/>
      </w:rPr>
    </w:lvl>
    <w:lvl w:ilvl="1" w:tplc="04150019">
      <w:start w:val="1"/>
      <w:numFmt w:val="lowerLetter"/>
      <w:lvlText w:val="%2."/>
      <w:lvlJc w:val="left"/>
      <w:pPr>
        <w:ind w:left="1420" w:hanging="360"/>
      </w:pPr>
      <w:rPr>
        <w:color w:val="000000"/>
      </w:rPr>
    </w:lvl>
    <w:lvl w:ilvl="2" w:tplc="0415001B">
      <w:start w:val="1"/>
      <w:numFmt w:val="lowerRoman"/>
      <w:lvlText w:val="%3."/>
      <w:lvlJc w:val="right"/>
      <w:pPr>
        <w:ind w:left="2140" w:hanging="180"/>
      </w:pPr>
      <w:rPr>
        <w:color w:val="000000"/>
      </w:rPr>
    </w:lvl>
    <w:lvl w:ilvl="3" w:tplc="0415000F">
      <w:start w:val="1"/>
      <w:numFmt w:val="decimal"/>
      <w:lvlText w:val="%4."/>
      <w:lvlJc w:val="left"/>
      <w:pPr>
        <w:ind w:left="2860" w:hanging="360"/>
      </w:pPr>
      <w:rPr>
        <w:color w:val="000000"/>
      </w:rPr>
    </w:lvl>
    <w:lvl w:ilvl="4" w:tplc="04150019">
      <w:start w:val="1"/>
      <w:numFmt w:val="lowerLetter"/>
      <w:lvlText w:val="%5."/>
      <w:lvlJc w:val="left"/>
      <w:pPr>
        <w:ind w:left="3580" w:hanging="360"/>
      </w:pPr>
      <w:rPr>
        <w:color w:val="000000"/>
      </w:rPr>
    </w:lvl>
    <w:lvl w:ilvl="5" w:tplc="0415001B">
      <w:start w:val="1"/>
      <w:numFmt w:val="lowerRoman"/>
      <w:lvlText w:val="%6."/>
      <w:lvlJc w:val="right"/>
      <w:pPr>
        <w:ind w:left="4300" w:hanging="180"/>
      </w:pPr>
      <w:rPr>
        <w:color w:val="000000"/>
      </w:rPr>
    </w:lvl>
    <w:lvl w:ilvl="6" w:tplc="0415000F">
      <w:start w:val="1"/>
      <w:numFmt w:val="decimal"/>
      <w:lvlText w:val="%7."/>
      <w:lvlJc w:val="left"/>
      <w:pPr>
        <w:ind w:left="5020" w:hanging="360"/>
      </w:pPr>
      <w:rPr>
        <w:color w:val="000000"/>
      </w:rPr>
    </w:lvl>
    <w:lvl w:ilvl="7" w:tplc="04150019">
      <w:start w:val="1"/>
      <w:numFmt w:val="lowerLetter"/>
      <w:lvlText w:val="%8."/>
      <w:lvlJc w:val="left"/>
      <w:pPr>
        <w:ind w:left="5740" w:hanging="360"/>
      </w:pPr>
      <w:rPr>
        <w:color w:val="000000"/>
      </w:rPr>
    </w:lvl>
    <w:lvl w:ilvl="8" w:tplc="0415001B">
      <w:start w:val="1"/>
      <w:numFmt w:val="lowerRoman"/>
      <w:lvlText w:val="%9."/>
      <w:lvlJc w:val="right"/>
      <w:pPr>
        <w:ind w:left="6460" w:hanging="180"/>
      </w:pPr>
      <w:rPr>
        <w:color w:val="000000"/>
      </w:rPr>
    </w:lvl>
  </w:abstractNum>
  <w:abstractNum w:abstractNumId="4" w15:restartNumberingAfterBreak="0">
    <w:nsid w:val="269716FD"/>
    <w:multiLevelType w:val="hybridMultilevel"/>
    <w:tmpl w:val="FFFFFFFF"/>
    <w:lvl w:ilvl="0" w:tplc="FD040ED2">
      <w:start w:val="1"/>
      <w:numFmt w:val="decimal"/>
      <w:lvlText w:val="%1."/>
      <w:lvlJc w:val="left"/>
      <w:pPr>
        <w:ind w:left="420" w:hanging="360"/>
      </w:pPr>
      <w:rPr>
        <w:color w:val="000000"/>
      </w:rPr>
    </w:lvl>
    <w:lvl w:ilvl="1" w:tplc="04150019">
      <w:start w:val="1"/>
      <w:numFmt w:val="lowerLetter"/>
      <w:lvlText w:val="%2."/>
      <w:lvlJc w:val="left"/>
      <w:pPr>
        <w:ind w:left="1140" w:hanging="360"/>
      </w:pPr>
      <w:rPr>
        <w:color w:val="000000"/>
      </w:rPr>
    </w:lvl>
    <w:lvl w:ilvl="2" w:tplc="0415001B">
      <w:start w:val="1"/>
      <w:numFmt w:val="lowerRoman"/>
      <w:lvlText w:val="%3."/>
      <w:lvlJc w:val="right"/>
      <w:pPr>
        <w:ind w:left="1860" w:hanging="180"/>
      </w:pPr>
      <w:rPr>
        <w:color w:val="000000"/>
      </w:rPr>
    </w:lvl>
    <w:lvl w:ilvl="3" w:tplc="0415000F">
      <w:start w:val="1"/>
      <w:numFmt w:val="decimal"/>
      <w:lvlText w:val="%4."/>
      <w:lvlJc w:val="left"/>
      <w:pPr>
        <w:ind w:left="2580" w:hanging="360"/>
      </w:pPr>
      <w:rPr>
        <w:color w:val="000000"/>
      </w:rPr>
    </w:lvl>
    <w:lvl w:ilvl="4" w:tplc="04150019">
      <w:start w:val="1"/>
      <w:numFmt w:val="lowerLetter"/>
      <w:lvlText w:val="%5."/>
      <w:lvlJc w:val="left"/>
      <w:pPr>
        <w:ind w:left="3300" w:hanging="360"/>
      </w:pPr>
      <w:rPr>
        <w:color w:val="000000"/>
      </w:rPr>
    </w:lvl>
    <w:lvl w:ilvl="5" w:tplc="0415001B">
      <w:start w:val="1"/>
      <w:numFmt w:val="lowerRoman"/>
      <w:lvlText w:val="%6."/>
      <w:lvlJc w:val="right"/>
      <w:pPr>
        <w:ind w:left="4020" w:hanging="180"/>
      </w:pPr>
      <w:rPr>
        <w:color w:val="000000"/>
      </w:rPr>
    </w:lvl>
    <w:lvl w:ilvl="6" w:tplc="0415000F">
      <w:start w:val="1"/>
      <w:numFmt w:val="decimal"/>
      <w:lvlText w:val="%7."/>
      <w:lvlJc w:val="left"/>
      <w:pPr>
        <w:ind w:left="4740" w:hanging="360"/>
      </w:pPr>
      <w:rPr>
        <w:color w:val="000000"/>
      </w:rPr>
    </w:lvl>
    <w:lvl w:ilvl="7" w:tplc="04150019">
      <w:start w:val="1"/>
      <w:numFmt w:val="lowerLetter"/>
      <w:lvlText w:val="%8."/>
      <w:lvlJc w:val="left"/>
      <w:pPr>
        <w:ind w:left="5460" w:hanging="360"/>
      </w:pPr>
      <w:rPr>
        <w:color w:val="000000"/>
      </w:rPr>
    </w:lvl>
    <w:lvl w:ilvl="8" w:tplc="0415001B">
      <w:start w:val="1"/>
      <w:numFmt w:val="lowerRoman"/>
      <w:lvlText w:val="%9."/>
      <w:lvlJc w:val="right"/>
      <w:pPr>
        <w:ind w:left="6180" w:hanging="180"/>
      </w:pPr>
      <w:rPr>
        <w:color w:val="000000"/>
      </w:rPr>
    </w:lvl>
  </w:abstractNum>
  <w:abstractNum w:abstractNumId="5" w15:restartNumberingAfterBreak="0">
    <w:nsid w:val="28404E65"/>
    <w:multiLevelType w:val="hybridMultilevel"/>
    <w:tmpl w:val="FFFFFFFF"/>
    <w:lvl w:ilvl="0" w:tplc="FD040ED2">
      <w:start w:val="1"/>
      <w:numFmt w:val="decimal"/>
      <w:lvlText w:val="%1."/>
      <w:lvlJc w:val="left"/>
      <w:pPr>
        <w:ind w:left="420" w:hanging="360"/>
      </w:pPr>
      <w:rPr>
        <w:color w:val="000000"/>
      </w:rPr>
    </w:lvl>
    <w:lvl w:ilvl="1" w:tplc="04150019">
      <w:start w:val="1"/>
      <w:numFmt w:val="lowerLetter"/>
      <w:lvlText w:val="%2."/>
      <w:lvlJc w:val="left"/>
      <w:pPr>
        <w:ind w:left="1140" w:hanging="360"/>
      </w:pPr>
      <w:rPr>
        <w:color w:val="000000"/>
      </w:rPr>
    </w:lvl>
    <w:lvl w:ilvl="2" w:tplc="0415001B">
      <w:start w:val="1"/>
      <w:numFmt w:val="lowerRoman"/>
      <w:lvlText w:val="%3."/>
      <w:lvlJc w:val="right"/>
      <w:pPr>
        <w:ind w:left="1860" w:hanging="180"/>
      </w:pPr>
      <w:rPr>
        <w:color w:val="000000"/>
      </w:rPr>
    </w:lvl>
    <w:lvl w:ilvl="3" w:tplc="0415000F">
      <w:start w:val="1"/>
      <w:numFmt w:val="decimal"/>
      <w:lvlText w:val="%4."/>
      <w:lvlJc w:val="left"/>
      <w:pPr>
        <w:ind w:left="2580" w:hanging="360"/>
      </w:pPr>
      <w:rPr>
        <w:color w:val="000000"/>
      </w:rPr>
    </w:lvl>
    <w:lvl w:ilvl="4" w:tplc="04150019">
      <w:start w:val="1"/>
      <w:numFmt w:val="lowerLetter"/>
      <w:lvlText w:val="%5."/>
      <w:lvlJc w:val="left"/>
      <w:pPr>
        <w:ind w:left="3300" w:hanging="360"/>
      </w:pPr>
      <w:rPr>
        <w:color w:val="000000"/>
      </w:rPr>
    </w:lvl>
    <w:lvl w:ilvl="5" w:tplc="0415001B">
      <w:start w:val="1"/>
      <w:numFmt w:val="lowerRoman"/>
      <w:lvlText w:val="%6."/>
      <w:lvlJc w:val="right"/>
      <w:pPr>
        <w:ind w:left="4020" w:hanging="180"/>
      </w:pPr>
      <w:rPr>
        <w:color w:val="000000"/>
      </w:rPr>
    </w:lvl>
    <w:lvl w:ilvl="6" w:tplc="0415000F">
      <w:start w:val="1"/>
      <w:numFmt w:val="decimal"/>
      <w:lvlText w:val="%7."/>
      <w:lvlJc w:val="left"/>
      <w:pPr>
        <w:ind w:left="4740" w:hanging="360"/>
      </w:pPr>
      <w:rPr>
        <w:color w:val="000000"/>
      </w:rPr>
    </w:lvl>
    <w:lvl w:ilvl="7" w:tplc="04150019">
      <w:start w:val="1"/>
      <w:numFmt w:val="lowerLetter"/>
      <w:lvlText w:val="%8."/>
      <w:lvlJc w:val="left"/>
      <w:pPr>
        <w:ind w:left="5460" w:hanging="360"/>
      </w:pPr>
      <w:rPr>
        <w:color w:val="000000"/>
      </w:rPr>
    </w:lvl>
    <w:lvl w:ilvl="8" w:tplc="0415001B">
      <w:start w:val="1"/>
      <w:numFmt w:val="lowerRoman"/>
      <w:lvlText w:val="%9."/>
      <w:lvlJc w:val="right"/>
      <w:pPr>
        <w:ind w:left="6180" w:hanging="180"/>
      </w:pPr>
      <w:rPr>
        <w:color w:val="000000"/>
      </w:rPr>
    </w:lvl>
  </w:abstractNum>
  <w:abstractNum w:abstractNumId="6" w15:restartNumberingAfterBreak="0">
    <w:nsid w:val="34E87006"/>
    <w:multiLevelType w:val="hybridMultilevel"/>
    <w:tmpl w:val="FFFFFFFF"/>
    <w:lvl w:ilvl="0" w:tplc="0D20FE34">
      <w:start w:val="1"/>
      <w:numFmt w:val="decimal"/>
      <w:lvlText w:val="%1)"/>
      <w:lvlJc w:val="left"/>
      <w:pPr>
        <w:ind w:left="360" w:hanging="360"/>
      </w:pPr>
      <w:rPr>
        <w:color w:val="000000"/>
      </w:rPr>
    </w:lvl>
    <w:lvl w:ilvl="1" w:tplc="04150019">
      <w:start w:val="1"/>
      <w:numFmt w:val="lowerLetter"/>
      <w:lvlText w:val="%2."/>
      <w:lvlJc w:val="left"/>
      <w:pPr>
        <w:ind w:left="1080" w:hanging="360"/>
      </w:pPr>
      <w:rPr>
        <w:color w:val="000000"/>
      </w:rPr>
    </w:lvl>
    <w:lvl w:ilvl="2" w:tplc="1B144AE0">
      <w:start w:val="1"/>
      <w:numFmt w:val="decimal"/>
      <w:lvlText w:val="%3."/>
      <w:lvlJc w:val="left"/>
      <w:pPr>
        <w:ind w:left="360" w:hanging="360"/>
      </w:pPr>
      <w:rPr>
        <w:color w:val="000000"/>
      </w:rPr>
    </w:lvl>
    <w:lvl w:ilvl="3" w:tplc="0415000F">
      <w:start w:val="1"/>
      <w:numFmt w:val="decimal"/>
      <w:lvlText w:val="%4."/>
      <w:lvlJc w:val="left"/>
      <w:pPr>
        <w:ind w:left="2520" w:hanging="360"/>
      </w:pPr>
      <w:rPr>
        <w:color w:val="000000"/>
      </w:rPr>
    </w:lvl>
    <w:lvl w:ilvl="4" w:tplc="04150019">
      <w:start w:val="1"/>
      <w:numFmt w:val="lowerLetter"/>
      <w:lvlText w:val="%5."/>
      <w:lvlJc w:val="left"/>
      <w:pPr>
        <w:ind w:left="3240" w:hanging="360"/>
      </w:pPr>
      <w:rPr>
        <w:color w:val="000000"/>
      </w:rPr>
    </w:lvl>
    <w:lvl w:ilvl="5" w:tplc="0415001B">
      <w:start w:val="1"/>
      <w:numFmt w:val="lowerRoman"/>
      <w:lvlText w:val="%6."/>
      <w:lvlJc w:val="right"/>
      <w:pPr>
        <w:ind w:left="3960" w:hanging="180"/>
      </w:pPr>
      <w:rPr>
        <w:color w:val="000000"/>
      </w:rPr>
    </w:lvl>
    <w:lvl w:ilvl="6" w:tplc="0415000F">
      <w:start w:val="1"/>
      <w:numFmt w:val="decimal"/>
      <w:lvlText w:val="%7."/>
      <w:lvlJc w:val="left"/>
      <w:pPr>
        <w:ind w:left="4680" w:hanging="360"/>
      </w:pPr>
      <w:rPr>
        <w:color w:val="000000"/>
      </w:rPr>
    </w:lvl>
    <w:lvl w:ilvl="7" w:tplc="04150019">
      <w:start w:val="1"/>
      <w:numFmt w:val="lowerLetter"/>
      <w:lvlText w:val="%8."/>
      <w:lvlJc w:val="left"/>
      <w:pPr>
        <w:ind w:left="5400" w:hanging="360"/>
      </w:pPr>
      <w:rPr>
        <w:color w:val="000000"/>
      </w:rPr>
    </w:lvl>
    <w:lvl w:ilvl="8" w:tplc="0415001B">
      <w:start w:val="1"/>
      <w:numFmt w:val="lowerRoman"/>
      <w:lvlText w:val="%9."/>
      <w:lvlJc w:val="right"/>
      <w:pPr>
        <w:ind w:left="6120" w:hanging="180"/>
      </w:pPr>
      <w:rPr>
        <w:color w:val="000000"/>
      </w:rPr>
    </w:lvl>
  </w:abstractNum>
  <w:abstractNum w:abstractNumId="7" w15:restartNumberingAfterBreak="0">
    <w:nsid w:val="3A940AFB"/>
    <w:multiLevelType w:val="hybridMultilevel"/>
    <w:tmpl w:val="FFFFFFFF"/>
    <w:lvl w:ilvl="0" w:tplc="DA56A7D6">
      <w:start w:val="1"/>
      <w:numFmt w:val="lowerLetter"/>
      <w:lvlText w:val="%1)"/>
      <w:lvlJc w:val="left"/>
      <w:pPr>
        <w:ind w:left="133" w:hanging="360"/>
      </w:pPr>
      <w:rPr>
        <w:color w:val="000000"/>
      </w:rPr>
    </w:lvl>
    <w:lvl w:ilvl="1" w:tplc="04150019">
      <w:start w:val="1"/>
      <w:numFmt w:val="lowerLetter"/>
      <w:lvlText w:val="%2."/>
      <w:lvlJc w:val="left"/>
      <w:pPr>
        <w:ind w:left="853" w:hanging="360"/>
      </w:pPr>
      <w:rPr>
        <w:color w:val="000000"/>
      </w:rPr>
    </w:lvl>
    <w:lvl w:ilvl="2" w:tplc="0415001B">
      <w:start w:val="1"/>
      <w:numFmt w:val="lowerRoman"/>
      <w:lvlText w:val="%3."/>
      <w:lvlJc w:val="right"/>
      <w:pPr>
        <w:ind w:left="1573" w:hanging="180"/>
      </w:pPr>
      <w:rPr>
        <w:color w:val="000000"/>
      </w:rPr>
    </w:lvl>
    <w:lvl w:ilvl="3" w:tplc="0415000F">
      <w:start w:val="1"/>
      <w:numFmt w:val="decimal"/>
      <w:lvlText w:val="%4."/>
      <w:lvlJc w:val="left"/>
      <w:pPr>
        <w:ind w:left="2293" w:hanging="360"/>
      </w:pPr>
      <w:rPr>
        <w:color w:val="000000"/>
      </w:rPr>
    </w:lvl>
    <w:lvl w:ilvl="4" w:tplc="04150019">
      <w:start w:val="1"/>
      <w:numFmt w:val="lowerLetter"/>
      <w:lvlText w:val="%5."/>
      <w:lvlJc w:val="left"/>
      <w:pPr>
        <w:ind w:left="3013" w:hanging="360"/>
      </w:pPr>
      <w:rPr>
        <w:color w:val="000000"/>
      </w:rPr>
    </w:lvl>
    <w:lvl w:ilvl="5" w:tplc="0415001B">
      <w:start w:val="1"/>
      <w:numFmt w:val="lowerRoman"/>
      <w:lvlText w:val="%6."/>
      <w:lvlJc w:val="right"/>
      <w:pPr>
        <w:ind w:left="3733" w:hanging="180"/>
      </w:pPr>
      <w:rPr>
        <w:color w:val="000000"/>
      </w:rPr>
    </w:lvl>
    <w:lvl w:ilvl="6" w:tplc="0415000F">
      <w:start w:val="1"/>
      <w:numFmt w:val="decimal"/>
      <w:lvlText w:val="%7."/>
      <w:lvlJc w:val="left"/>
      <w:pPr>
        <w:ind w:left="4453" w:hanging="360"/>
      </w:pPr>
      <w:rPr>
        <w:color w:val="000000"/>
      </w:rPr>
    </w:lvl>
    <w:lvl w:ilvl="7" w:tplc="04150019">
      <w:start w:val="1"/>
      <w:numFmt w:val="lowerLetter"/>
      <w:lvlText w:val="%8."/>
      <w:lvlJc w:val="left"/>
      <w:pPr>
        <w:ind w:left="5173" w:hanging="360"/>
      </w:pPr>
      <w:rPr>
        <w:color w:val="000000"/>
      </w:rPr>
    </w:lvl>
    <w:lvl w:ilvl="8" w:tplc="0415001B">
      <w:start w:val="1"/>
      <w:numFmt w:val="lowerRoman"/>
      <w:lvlText w:val="%9."/>
      <w:lvlJc w:val="right"/>
      <w:pPr>
        <w:ind w:left="5893" w:hanging="180"/>
      </w:pPr>
      <w:rPr>
        <w:color w:val="000000"/>
      </w:rPr>
    </w:lvl>
  </w:abstractNum>
  <w:abstractNum w:abstractNumId="8" w15:restartNumberingAfterBreak="0">
    <w:nsid w:val="4D4811FF"/>
    <w:multiLevelType w:val="hybridMultilevel"/>
    <w:tmpl w:val="FFFFFFFF"/>
    <w:lvl w:ilvl="0" w:tplc="DBA25A40">
      <w:start w:val="1"/>
      <w:numFmt w:val="decimal"/>
      <w:lvlText w:val="%1)"/>
      <w:lvlJc w:val="left"/>
      <w:pPr>
        <w:ind w:left="360" w:hanging="360"/>
      </w:pPr>
      <w:rPr>
        <w:color w:val="000000"/>
      </w:rPr>
    </w:lvl>
    <w:lvl w:ilvl="1" w:tplc="414080EA">
      <w:start w:val="1"/>
      <w:numFmt w:val="decimal"/>
      <w:lvlText w:val="%2."/>
      <w:lvlJc w:val="left"/>
      <w:pPr>
        <w:ind w:left="360" w:hanging="360"/>
      </w:pPr>
      <w:rPr>
        <w:color w:val="000000"/>
      </w:rPr>
    </w:lvl>
    <w:lvl w:ilvl="2" w:tplc="0415001B">
      <w:start w:val="1"/>
      <w:numFmt w:val="lowerRoman"/>
      <w:lvlText w:val="%3."/>
      <w:lvlJc w:val="right"/>
      <w:pPr>
        <w:ind w:left="1800" w:hanging="180"/>
      </w:pPr>
      <w:rPr>
        <w:color w:val="000000"/>
      </w:rPr>
    </w:lvl>
    <w:lvl w:ilvl="3" w:tplc="0415000F">
      <w:start w:val="1"/>
      <w:numFmt w:val="decimal"/>
      <w:lvlText w:val="%4."/>
      <w:lvlJc w:val="left"/>
      <w:pPr>
        <w:ind w:left="2520" w:hanging="360"/>
      </w:pPr>
      <w:rPr>
        <w:color w:val="000000"/>
      </w:rPr>
    </w:lvl>
    <w:lvl w:ilvl="4" w:tplc="04150019">
      <w:start w:val="1"/>
      <w:numFmt w:val="lowerLetter"/>
      <w:lvlText w:val="%5."/>
      <w:lvlJc w:val="left"/>
      <w:pPr>
        <w:ind w:left="3240" w:hanging="360"/>
      </w:pPr>
      <w:rPr>
        <w:color w:val="000000"/>
      </w:rPr>
    </w:lvl>
    <w:lvl w:ilvl="5" w:tplc="0415001B">
      <w:start w:val="1"/>
      <w:numFmt w:val="lowerRoman"/>
      <w:lvlText w:val="%6."/>
      <w:lvlJc w:val="right"/>
      <w:pPr>
        <w:ind w:left="3960" w:hanging="180"/>
      </w:pPr>
      <w:rPr>
        <w:color w:val="000000"/>
      </w:rPr>
    </w:lvl>
    <w:lvl w:ilvl="6" w:tplc="0415000F">
      <w:start w:val="1"/>
      <w:numFmt w:val="decimal"/>
      <w:lvlText w:val="%7."/>
      <w:lvlJc w:val="left"/>
      <w:pPr>
        <w:ind w:left="4680" w:hanging="360"/>
      </w:pPr>
      <w:rPr>
        <w:color w:val="000000"/>
      </w:rPr>
    </w:lvl>
    <w:lvl w:ilvl="7" w:tplc="04150019">
      <w:start w:val="1"/>
      <w:numFmt w:val="lowerLetter"/>
      <w:lvlText w:val="%8."/>
      <w:lvlJc w:val="left"/>
      <w:pPr>
        <w:ind w:left="5400" w:hanging="360"/>
      </w:pPr>
      <w:rPr>
        <w:color w:val="000000"/>
      </w:rPr>
    </w:lvl>
    <w:lvl w:ilvl="8" w:tplc="0415001B">
      <w:start w:val="1"/>
      <w:numFmt w:val="lowerRoman"/>
      <w:lvlText w:val="%9."/>
      <w:lvlJc w:val="right"/>
      <w:pPr>
        <w:ind w:left="6120" w:hanging="180"/>
      </w:pPr>
      <w:rPr>
        <w:color w:val="000000"/>
      </w:rPr>
    </w:lvl>
  </w:abstractNum>
  <w:abstractNum w:abstractNumId="9" w15:restartNumberingAfterBreak="0">
    <w:nsid w:val="59445169"/>
    <w:multiLevelType w:val="hybridMultilevel"/>
    <w:tmpl w:val="FFFFFFFF"/>
    <w:lvl w:ilvl="0" w:tplc="FD040ED2">
      <w:start w:val="1"/>
      <w:numFmt w:val="decimal"/>
      <w:lvlText w:val="%1."/>
      <w:lvlJc w:val="left"/>
      <w:pPr>
        <w:ind w:left="360" w:hanging="360"/>
      </w:pPr>
      <w:rPr>
        <w:color w:val="000000"/>
      </w:rPr>
    </w:lvl>
    <w:lvl w:ilvl="1" w:tplc="04150019">
      <w:start w:val="1"/>
      <w:numFmt w:val="lowerLetter"/>
      <w:lvlText w:val="%2."/>
      <w:lvlJc w:val="left"/>
      <w:pPr>
        <w:ind w:left="1140" w:hanging="360"/>
      </w:pPr>
      <w:rPr>
        <w:color w:val="000000"/>
      </w:rPr>
    </w:lvl>
    <w:lvl w:ilvl="2" w:tplc="0415001B">
      <w:start w:val="1"/>
      <w:numFmt w:val="lowerRoman"/>
      <w:lvlText w:val="%3."/>
      <w:lvlJc w:val="right"/>
      <w:pPr>
        <w:ind w:left="1860" w:hanging="180"/>
      </w:pPr>
      <w:rPr>
        <w:color w:val="000000"/>
      </w:rPr>
    </w:lvl>
    <w:lvl w:ilvl="3" w:tplc="0415000F">
      <w:start w:val="1"/>
      <w:numFmt w:val="decimal"/>
      <w:lvlText w:val="%4."/>
      <w:lvlJc w:val="left"/>
      <w:pPr>
        <w:ind w:left="2580" w:hanging="360"/>
      </w:pPr>
      <w:rPr>
        <w:color w:val="000000"/>
      </w:rPr>
    </w:lvl>
    <w:lvl w:ilvl="4" w:tplc="04150019">
      <w:start w:val="1"/>
      <w:numFmt w:val="lowerLetter"/>
      <w:lvlText w:val="%5."/>
      <w:lvlJc w:val="left"/>
      <w:pPr>
        <w:ind w:left="3300" w:hanging="360"/>
      </w:pPr>
      <w:rPr>
        <w:color w:val="000000"/>
      </w:rPr>
    </w:lvl>
    <w:lvl w:ilvl="5" w:tplc="0415001B">
      <w:start w:val="1"/>
      <w:numFmt w:val="lowerRoman"/>
      <w:lvlText w:val="%6."/>
      <w:lvlJc w:val="right"/>
      <w:pPr>
        <w:ind w:left="4020" w:hanging="180"/>
      </w:pPr>
      <w:rPr>
        <w:color w:val="000000"/>
      </w:rPr>
    </w:lvl>
    <w:lvl w:ilvl="6" w:tplc="0415000F">
      <w:start w:val="1"/>
      <w:numFmt w:val="decimal"/>
      <w:lvlText w:val="%7."/>
      <w:lvlJc w:val="left"/>
      <w:pPr>
        <w:ind w:left="4740" w:hanging="360"/>
      </w:pPr>
      <w:rPr>
        <w:color w:val="000000"/>
      </w:rPr>
    </w:lvl>
    <w:lvl w:ilvl="7" w:tplc="04150019">
      <w:start w:val="1"/>
      <w:numFmt w:val="lowerLetter"/>
      <w:lvlText w:val="%8."/>
      <w:lvlJc w:val="left"/>
      <w:pPr>
        <w:ind w:left="5460" w:hanging="360"/>
      </w:pPr>
      <w:rPr>
        <w:color w:val="000000"/>
      </w:rPr>
    </w:lvl>
    <w:lvl w:ilvl="8" w:tplc="0415001B">
      <w:start w:val="1"/>
      <w:numFmt w:val="lowerRoman"/>
      <w:lvlText w:val="%9."/>
      <w:lvlJc w:val="right"/>
      <w:pPr>
        <w:ind w:left="6180" w:hanging="180"/>
      </w:pPr>
      <w:rPr>
        <w:color w:val="000000"/>
      </w:rPr>
    </w:lvl>
  </w:abstractNum>
  <w:abstractNum w:abstractNumId="10" w15:restartNumberingAfterBreak="0">
    <w:nsid w:val="60946686"/>
    <w:multiLevelType w:val="hybridMultilevel"/>
    <w:tmpl w:val="FFFFFFFF"/>
    <w:lvl w:ilvl="0" w:tplc="7EAE659C">
      <w:start w:val="1"/>
      <w:numFmt w:val="decimal"/>
      <w:lvlText w:val="%1)"/>
      <w:lvlJc w:val="left"/>
      <w:pPr>
        <w:ind w:left="133" w:hanging="360"/>
      </w:pPr>
      <w:rPr>
        <w:color w:val="000000"/>
      </w:rPr>
    </w:lvl>
    <w:lvl w:ilvl="1" w:tplc="04150019">
      <w:start w:val="1"/>
      <w:numFmt w:val="lowerLetter"/>
      <w:lvlText w:val="%2."/>
      <w:lvlJc w:val="left"/>
      <w:pPr>
        <w:ind w:left="853" w:hanging="360"/>
      </w:pPr>
      <w:rPr>
        <w:color w:val="000000"/>
      </w:rPr>
    </w:lvl>
    <w:lvl w:ilvl="2" w:tplc="0415001B">
      <w:start w:val="1"/>
      <w:numFmt w:val="lowerRoman"/>
      <w:lvlText w:val="%3."/>
      <w:lvlJc w:val="right"/>
      <w:pPr>
        <w:ind w:left="1573" w:hanging="180"/>
      </w:pPr>
      <w:rPr>
        <w:color w:val="000000"/>
      </w:rPr>
    </w:lvl>
    <w:lvl w:ilvl="3" w:tplc="0415000F">
      <w:start w:val="1"/>
      <w:numFmt w:val="decimal"/>
      <w:lvlText w:val="%4."/>
      <w:lvlJc w:val="left"/>
      <w:pPr>
        <w:ind w:left="2293" w:hanging="360"/>
      </w:pPr>
      <w:rPr>
        <w:color w:val="000000"/>
      </w:rPr>
    </w:lvl>
    <w:lvl w:ilvl="4" w:tplc="04150019">
      <w:start w:val="1"/>
      <w:numFmt w:val="lowerLetter"/>
      <w:lvlText w:val="%5."/>
      <w:lvlJc w:val="left"/>
      <w:pPr>
        <w:ind w:left="3013" w:hanging="360"/>
      </w:pPr>
      <w:rPr>
        <w:color w:val="000000"/>
      </w:rPr>
    </w:lvl>
    <w:lvl w:ilvl="5" w:tplc="0415001B">
      <w:start w:val="1"/>
      <w:numFmt w:val="lowerRoman"/>
      <w:lvlText w:val="%6."/>
      <w:lvlJc w:val="right"/>
      <w:pPr>
        <w:ind w:left="3733" w:hanging="180"/>
      </w:pPr>
      <w:rPr>
        <w:color w:val="000000"/>
      </w:rPr>
    </w:lvl>
    <w:lvl w:ilvl="6" w:tplc="0415000F">
      <w:start w:val="1"/>
      <w:numFmt w:val="decimal"/>
      <w:lvlText w:val="%7."/>
      <w:lvlJc w:val="left"/>
      <w:pPr>
        <w:ind w:left="4453" w:hanging="360"/>
      </w:pPr>
      <w:rPr>
        <w:color w:val="000000"/>
      </w:rPr>
    </w:lvl>
    <w:lvl w:ilvl="7" w:tplc="04150019">
      <w:start w:val="1"/>
      <w:numFmt w:val="lowerLetter"/>
      <w:lvlText w:val="%8."/>
      <w:lvlJc w:val="left"/>
      <w:pPr>
        <w:ind w:left="5173" w:hanging="360"/>
      </w:pPr>
      <w:rPr>
        <w:color w:val="000000"/>
      </w:rPr>
    </w:lvl>
    <w:lvl w:ilvl="8" w:tplc="0415001B">
      <w:start w:val="1"/>
      <w:numFmt w:val="lowerRoman"/>
      <w:lvlText w:val="%9."/>
      <w:lvlJc w:val="right"/>
      <w:pPr>
        <w:ind w:left="5893" w:hanging="180"/>
      </w:pPr>
      <w:rPr>
        <w:color w:val="000000"/>
      </w:rPr>
    </w:lvl>
  </w:abstractNum>
  <w:abstractNum w:abstractNumId="11" w15:restartNumberingAfterBreak="0">
    <w:nsid w:val="725B5AC7"/>
    <w:multiLevelType w:val="hybridMultilevel"/>
    <w:tmpl w:val="FFFFFFFF"/>
    <w:lvl w:ilvl="0" w:tplc="7EAE659C">
      <w:start w:val="1"/>
      <w:numFmt w:val="decimal"/>
      <w:lvlText w:val="%1)"/>
      <w:lvlJc w:val="left"/>
      <w:pPr>
        <w:ind w:left="720" w:hanging="360"/>
      </w:pPr>
      <w:rPr>
        <w:color w:val="000000"/>
      </w:rPr>
    </w:lvl>
    <w:lvl w:ilvl="1" w:tplc="2FA8BB68">
      <w:start w:val="1"/>
      <w:numFmt w:val="decimal"/>
      <w:lvlText w:val="%2."/>
      <w:lvlJc w:val="left"/>
      <w:pPr>
        <w:ind w:left="36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12" w15:restartNumberingAfterBreak="0">
    <w:nsid w:val="748559F3"/>
    <w:multiLevelType w:val="hybridMultilevel"/>
    <w:tmpl w:val="FFFFFFFF"/>
    <w:lvl w:ilvl="0" w:tplc="7EAE659C">
      <w:start w:val="1"/>
      <w:numFmt w:val="decimal"/>
      <w:lvlText w:val="%1)"/>
      <w:lvlJc w:val="left"/>
      <w:pPr>
        <w:ind w:left="133" w:hanging="360"/>
      </w:pPr>
      <w:rPr>
        <w:color w:val="000000"/>
      </w:rPr>
    </w:lvl>
    <w:lvl w:ilvl="1" w:tplc="04150019">
      <w:start w:val="1"/>
      <w:numFmt w:val="lowerLetter"/>
      <w:lvlText w:val="%2."/>
      <w:lvlJc w:val="left"/>
      <w:pPr>
        <w:ind w:left="853" w:hanging="360"/>
      </w:pPr>
      <w:rPr>
        <w:color w:val="000000"/>
      </w:rPr>
    </w:lvl>
    <w:lvl w:ilvl="2" w:tplc="0415001B">
      <w:start w:val="1"/>
      <w:numFmt w:val="lowerRoman"/>
      <w:lvlText w:val="%3."/>
      <w:lvlJc w:val="right"/>
      <w:pPr>
        <w:ind w:left="1573" w:hanging="180"/>
      </w:pPr>
      <w:rPr>
        <w:color w:val="000000"/>
      </w:rPr>
    </w:lvl>
    <w:lvl w:ilvl="3" w:tplc="0415000F">
      <w:start w:val="1"/>
      <w:numFmt w:val="decimal"/>
      <w:lvlText w:val="%4."/>
      <w:lvlJc w:val="left"/>
      <w:pPr>
        <w:ind w:left="2293" w:hanging="360"/>
      </w:pPr>
      <w:rPr>
        <w:color w:val="000000"/>
      </w:rPr>
    </w:lvl>
    <w:lvl w:ilvl="4" w:tplc="04150019">
      <w:start w:val="1"/>
      <w:numFmt w:val="lowerLetter"/>
      <w:lvlText w:val="%5."/>
      <w:lvlJc w:val="left"/>
      <w:pPr>
        <w:ind w:left="3013" w:hanging="360"/>
      </w:pPr>
      <w:rPr>
        <w:color w:val="000000"/>
      </w:rPr>
    </w:lvl>
    <w:lvl w:ilvl="5" w:tplc="0415001B">
      <w:start w:val="1"/>
      <w:numFmt w:val="lowerRoman"/>
      <w:lvlText w:val="%6."/>
      <w:lvlJc w:val="right"/>
      <w:pPr>
        <w:ind w:left="3733" w:hanging="180"/>
      </w:pPr>
      <w:rPr>
        <w:color w:val="000000"/>
      </w:rPr>
    </w:lvl>
    <w:lvl w:ilvl="6" w:tplc="0415000F">
      <w:start w:val="1"/>
      <w:numFmt w:val="decimal"/>
      <w:lvlText w:val="%7."/>
      <w:lvlJc w:val="left"/>
      <w:pPr>
        <w:ind w:left="4453" w:hanging="360"/>
      </w:pPr>
      <w:rPr>
        <w:color w:val="000000"/>
      </w:rPr>
    </w:lvl>
    <w:lvl w:ilvl="7" w:tplc="04150019">
      <w:start w:val="1"/>
      <w:numFmt w:val="lowerLetter"/>
      <w:lvlText w:val="%8."/>
      <w:lvlJc w:val="left"/>
      <w:pPr>
        <w:ind w:left="5173" w:hanging="360"/>
      </w:pPr>
      <w:rPr>
        <w:color w:val="000000"/>
      </w:rPr>
    </w:lvl>
    <w:lvl w:ilvl="8" w:tplc="0415001B">
      <w:start w:val="1"/>
      <w:numFmt w:val="lowerRoman"/>
      <w:lvlText w:val="%9."/>
      <w:lvlJc w:val="right"/>
      <w:pPr>
        <w:ind w:left="5893" w:hanging="180"/>
      </w:pPr>
      <w:rPr>
        <w:color w:val="000000"/>
      </w:rPr>
    </w:lvl>
  </w:abstractNum>
  <w:abstractNum w:abstractNumId="13" w15:restartNumberingAfterBreak="0">
    <w:nsid w:val="7C994360"/>
    <w:multiLevelType w:val="multilevel"/>
    <w:tmpl w:val="E1EA6B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2"/>
  </w:num>
  <w:num w:numId="3">
    <w:abstractNumId w:val="11"/>
  </w:num>
  <w:num w:numId="4">
    <w:abstractNumId w:val="0"/>
  </w:num>
  <w:num w:numId="5">
    <w:abstractNumId w:val="8"/>
  </w:num>
  <w:num w:numId="6">
    <w:abstractNumId w:val="6"/>
  </w:num>
  <w:num w:numId="7">
    <w:abstractNumId w:val="1"/>
  </w:num>
  <w:num w:numId="8">
    <w:abstractNumId w:val="5"/>
  </w:num>
  <w:num w:numId="9">
    <w:abstractNumId w:val="9"/>
  </w:num>
  <w:num w:numId="10">
    <w:abstractNumId w:val="4"/>
  </w:num>
  <w:num w:numId="11">
    <w:abstractNumId w:val="7"/>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94"/>
    <w:rsid w:val="000E1CF1"/>
    <w:rsid w:val="000F01C1"/>
    <w:rsid w:val="001F21A1"/>
    <w:rsid w:val="001F2F23"/>
    <w:rsid w:val="00245F1E"/>
    <w:rsid w:val="002B2AAF"/>
    <w:rsid w:val="0043107B"/>
    <w:rsid w:val="004A5E0F"/>
    <w:rsid w:val="00512138"/>
    <w:rsid w:val="005F1554"/>
    <w:rsid w:val="008F14D4"/>
    <w:rsid w:val="009234B9"/>
    <w:rsid w:val="009C29E4"/>
    <w:rsid w:val="00A02D94"/>
    <w:rsid w:val="00A21A77"/>
    <w:rsid w:val="00A53B65"/>
    <w:rsid w:val="00A802C1"/>
    <w:rsid w:val="00A822B9"/>
    <w:rsid w:val="00AA026A"/>
    <w:rsid w:val="00AD17A8"/>
    <w:rsid w:val="00BE5655"/>
    <w:rsid w:val="00C02A52"/>
    <w:rsid w:val="00C541EB"/>
    <w:rsid w:val="00C7229B"/>
    <w:rsid w:val="00C941FE"/>
    <w:rsid w:val="00D1382E"/>
    <w:rsid w:val="00D477D4"/>
    <w:rsid w:val="00D479B9"/>
    <w:rsid w:val="00D55CD2"/>
    <w:rsid w:val="00D6190F"/>
    <w:rsid w:val="00E252DD"/>
    <w:rsid w:val="00E4106A"/>
    <w:rsid w:val="00E82851"/>
    <w:rsid w:val="00EE5C8E"/>
    <w:rsid w:val="00F40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F07E"/>
  <w15:chartTrackingRefBased/>
  <w15:docId w15:val="{16F497EB-1553-4531-B7AB-9CB2520A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29B"/>
    <w:pPr>
      <w:suppressAutoHyphens/>
      <w:spacing w:line="276" w:lineRule="auto"/>
    </w:pPr>
    <w:rPr>
      <w:rFonts w:ascii="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541EB"/>
    <w:rPr>
      <w:color w:val="0563C1" w:themeColor="hyperlink"/>
      <w:u w:val="single"/>
    </w:rPr>
  </w:style>
  <w:style w:type="character" w:styleId="Nierozpoznanawzmianka">
    <w:name w:val="Unresolved Mention"/>
    <w:basedOn w:val="Domylnaczcionkaakapitu"/>
    <w:uiPriority w:val="99"/>
    <w:semiHidden/>
    <w:unhideWhenUsed/>
    <w:rsid w:val="00C541EB"/>
    <w:rPr>
      <w:color w:val="605E5C"/>
      <w:shd w:val="clear" w:color="auto" w:fill="E1DFDD"/>
    </w:rPr>
  </w:style>
  <w:style w:type="paragraph" w:customStyle="1" w:styleId="Textbody">
    <w:name w:val="Text body"/>
    <w:basedOn w:val="Normalny"/>
    <w:rsid w:val="002B2AAF"/>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mdeb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b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15BA6-C488-4797-A71C-70FE17C7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2600</Words>
  <Characters>15604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Jarosławski</dc:creator>
  <cp:keywords/>
  <dc:description/>
  <cp:lastModifiedBy>Lidia Pater - Dachowska</cp:lastModifiedBy>
  <cp:revision>34</cp:revision>
  <dcterms:created xsi:type="dcterms:W3CDTF">2022-02-01T10:07:00Z</dcterms:created>
  <dcterms:modified xsi:type="dcterms:W3CDTF">2024-02-01T11:17:00Z</dcterms:modified>
</cp:coreProperties>
</file>