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B2C4"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Dębica, dnia………………</w:t>
      </w:r>
    </w:p>
    <w:p w14:paraId="2A48F4CD"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referencyjny………………………</w:t>
      </w:r>
    </w:p>
    <w:p w14:paraId="4BE43004"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Data i godzina przyjęcia wniosku………….</w:t>
      </w:r>
    </w:p>
    <w:p w14:paraId="0C12F79A" w14:textId="77777777" w:rsidR="003E6421" w:rsidRPr="00C941FE" w:rsidRDefault="003E6421" w:rsidP="003E6421">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b/>
          <w:bCs/>
          <w:color w:val="000000"/>
          <w:shd w:val="clear" w:color="auto" w:fill="FFFFFF"/>
          <w:lang w:eastAsia="pl-PL"/>
        </w:rPr>
      </w:pPr>
    </w:p>
    <w:p w14:paraId="4EB182DF" w14:textId="77777777" w:rsidR="003E6421" w:rsidRPr="00C941FE" w:rsidRDefault="003E6421" w:rsidP="003E6421">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WNIOSEK</w:t>
      </w:r>
      <w:r>
        <w:rPr>
          <w:rFonts w:ascii="Times New Roman" w:eastAsia="Times New Roman" w:hAnsi="Times New Roman" w:cs="Times New Roman"/>
          <w:b/>
          <w:bCs/>
          <w:color w:val="000000"/>
          <w:shd w:val="clear" w:color="auto" w:fill="FFFFFF"/>
          <w:lang w:eastAsia="pl-PL"/>
        </w:rPr>
        <w:t xml:space="preserve"> – nabór w 2024 r.</w:t>
      </w:r>
    </w:p>
    <w:p w14:paraId="0AF67A22"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udzielenie dofinansowania ze środków budżetu Gminy Miasta Dębica na dofinansowanie: wymiany źródła ciepła na terenie Gminy Miasta Dębica</w:t>
      </w:r>
    </w:p>
    <w:p w14:paraId="2CB82B04"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05708ED"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1.  Dane identyfikacyjne Wnioskodawcy:</w:t>
      </w:r>
    </w:p>
    <w:p w14:paraId="15FE4916"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Imię i Nazwisko:</w:t>
      </w:r>
    </w:p>
    <w:p w14:paraId="5746946D"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49B905B8"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zamieszkania:</w:t>
      </w:r>
    </w:p>
    <w:p w14:paraId="5A1D41CD"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2F724D22"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4F05EE43"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(miejscowość, ulica, nr budynku, nr lokalu, kod pocztowy)</w:t>
      </w:r>
    </w:p>
    <w:p w14:paraId="3192632C"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Telefon kontaktowy (opcjonalnie):</w:t>
      </w:r>
    </w:p>
    <w:p w14:paraId="57F358DD"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2DA4F3DF"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2C2C86D5"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2.  Oznaczenie nieruchomości, na której zrealizowana zostanie inwestycja objęta wnioskiem</w:t>
      </w:r>
    </w:p>
    <w:p w14:paraId="433D6488"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dofinansowanie:</w:t>
      </w:r>
    </w:p>
    <w:p w14:paraId="2546965E"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nieruchomości:</w:t>
      </w:r>
    </w:p>
    <w:p w14:paraId="20034946"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391ED3F4"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ewidencyjny działki:</w:t>
      </w:r>
    </w:p>
    <w:p w14:paraId="6EB60317"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7A1862F" w14:textId="77777777" w:rsidR="003E6421" w:rsidRPr="00C941FE" w:rsidRDefault="003E6421" w:rsidP="003E6421">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Tytuł prawny do nieruchomości: (prawo własności, użytkowanie wieczyste, ograniczone prawo rzeczowe albo stosunek zobowiązaniowy)</w:t>
      </w:r>
    </w:p>
    <w:p w14:paraId="6AA5AA97"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08E43CF" w14:textId="77777777" w:rsidR="003E6421" w:rsidRPr="00C941FE" w:rsidRDefault="003E6421" w:rsidP="007553A0">
      <w:pPr>
        <w:shd w:val="clear" w:color="auto" w:fill="FFFFFF"/>
        <w:suppressAutoHyphens w:val="0"/>
        <w:autoSpaceDE w:val="0"/>
        <w:autoSpaceDN w:val="0"/>
        <w:adjustRightInd w:val="0"/>
        <w:spacing w:line="360" w:lineRule="auto"/>
        <w:jc w:val="both"/>
        <w:rPr>
          <w:rFonts w:ascii="Times New Roman" w:eastAsia="Times New Roman" w:hAnsi="Times New Roman" w:cs="Times New Roman"/>
          <w:color w:val="000000"/>
          <w:shd w:val="clear" w:color="auto" w:fill="FFFFFF"/>
          <w:lang w:eastAsia="pl-PL"/>
        </w:rPr>
      </w:pPr>
    </w:p>
    <w:p w14:paraId="1CCC5E0D"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3.  Dane o posiadanym źródle ciepła:</w:t>
      </w:r>
    </w:p>
    <w:p w14:paraId="6740EA51"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rodzaj: ………………………………………………………….....……………………………</w:t>
      </w:r>
    </w:p>
    <w:p w14:paraId="406A1E36"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stosowane paliwo……………………………………………........……………………………</w:t>
      </w:r>
    </w:p>
    <w:p w14:paraId="4215CFF7"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wiek kotła …………………………………………………………………………………......</w:t>
      </w:r>
    </w:p>
    <w:p w14:paraId="59D8021B"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ED5BBAC"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4.  Rodzaj nowego źródła ciepła (właściwe zaznaczyć):</w:t>
      </w:r>
    </w:p>
    <w:p w14:paraId="788D849B"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kocioł na paliwo stałe zgodne z § 1 pkt 7</w:t>
      </w:r>
    </w:p>
    <w:p w14:paraId="68252751" w14:textId="77777777" w:rsidR="003E6421"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lastRenderedPageBreak/>
        <w:t>□ kocioł na gaz</w:t>
      </w:r>
    </w:p>
    <w:p w14:paraId="746235C0" w14:textId="77777777" w:rsidR="003E6421" w:rsidRPr="00AD17A8"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shd w:val="clear" w:color="auto" w:fill="FFFFFF"/>
          <w:lang w:eastAsia="pl-PL"/>
        </w:rPr>
      </w:pPr>
      <w:r w:rsidRPr="004A5E0F">
        <w:rPr>
          <w:rFonts w:ascii="Times New Roman" w:eastAsia="Times New Roman" w:hAnsi="Times New Roman" w:cs="Times New Roman"/>
          <w:shd w:val="clear" w:color="auto" w:fill="FFFFFF"/>
          <w:lang w:eastAsia="pl-PL"/>
        </w:rPr>
        <w:t>□ kocioł zgazowujący drewno</w:t>
      </w:r>
    </w:p>
    <w:p w14:paraId="76B4F318"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p>
    <w:p w14:paraId="16DED2BD"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5.  Przewidywany koszt nowego źródła ciepła:</w:t>
      </w:r>
    </w:p>
    <w:p w14:paraId="7D47493D"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32D1AC49"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30CB4190"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009F1160"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716A3E1A"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13DD6E6D"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6.  Oświadczenia dotyczące spełnienia niektórych kryteriów określonych w załączniku nr 2 do „Regulaminu udzielania osobom fizycznym dotacji celowych z budżetu Gminy Miasta Dębica na dofinansowanie kosztów inwestycji służących ochronie powietrza, polegających na wymianie źródeł ciepła na terenie Gminy Miasta Dębica”</w:t>
      </w:r>
    </w:p>
    <w:p w14:paraId="30E1F7BB" w14:textId="77777777" w:rsidR="003E6421" w:rsidRPr="00C941FE" w:rsidRDefault="003E6421" w:rsidP="003E642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(właściwe zaznaczyć):</w:t>
      </w:r>
    </w:p>
    <w:p w14:paraId="67E99A3F" w14:textId="77777777" w:rsidR="003E6421" w:rsidRPr="00C941FE" w:rsidRDefault="003E6421" w:rsidP="003E6421">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 dodatku mieszkaniowego lub energetycznego;</w:t>
      </w:r>
    </w:p>
    <w:p w14:paraId="07CF5083" w14:textId="77777777" w:rsidR="003E6421" w:rsidRPr="00C941FE" w:rsidRDefault="003E6421" w:rsidP="003E6421">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otrzymała w ciągu 12</w:t>
      </w:r>
      <w:r>
        <w:rPr>
          <w:rFonts w:ascii="Times New Roman" w:eastAsia="Times New Roman" w:hAnsi="Times New Roman" w:cs="Times New Roman"/>
          <w:color w:val="000000"/>
          <w:shd w:val="clear" w:color="auto" w:fill="FFFFFF"/>
          <w:lang w:eastAsia="pl-PL"/>
        </w:rPr>
        <w:t> </w:t>
      </w:r>
      <w:r w:rsidRPr="00C941FE">
        <w:rPr>
          <w:rFonts w:ascii="Times New Roman" w:eastAsia="Times New Roman" w:hAnsi="Times New Roman" w:cs="Times New Roman"/>
          <w:color w:val="000000"/>
          <w:shd w:val="clear" w:color="auto" w:fill="FFFFFF"/>
          <w:lang w:eastAsia="pl-PL"/>
        </w:rPr>
        <w:t>miesięcy poprzedzających złożenie niniejszego wniosku pomoc rzeczową w postaci opału lub ryczałtu na jego zakup;</w:t>
      </w:r>
    </w:p>
    <w:p w14:paraId="37505B1A" w14:textId="77777777" w:rsidR="003E6421" w:rsidRPr="00C941FE" w:rsidRDefault="003E6421" w:rsidP="003E6421">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orzeczenie o</w:t>
      </w:r>
      <w:r>
        <w:rPr>
          <w:rFonts w:ascii="Times New Roman" w:eastAsia="Times New Roman" w:hAnsi="Times New Roman" w:cs="Times New Roman"/>
          <w:color w:val="000000"/>
          <w:shd w:val="clear" w:color="auto" w:fill="FFFFFF"/>
          <w:lang w:eastAsia="pl-PL"/>
        </w:rPr>
        <w:t> </w:t>
      </w:r>
      <w:r w:rsidRPr="00C941FE">
        <w:rPr>
          <w:rFonts w:ascii="Times New Roman" w:eastAsia="Times New Roman" w:hAnsi="Times New Roman" w:cs="Times New Roman"/>
          <w:color w:val="000000"/>
          <w:shd w:val="clear" w:color="auto" w:fill="FFFFFF"/>
          <w:lang w:eastAsia="pl-PL"/>
        </w:rPr>
        <w:t>niepełnosprawności;</w:t>
      </w:r>
    </w:p>
    <w:p w14:paraId="20C3C00D"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w:t>
      </w:r>
    </w:p>
    <w:p w14:paraId="10AB70C4"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świadczenia rodzinnego;</w:t>
      </w:r>
    </w:p>
    <w:p w14:paraId="1C11D1F7" w14:textId="77777777" w:rsidR="003E6421" w:rsidRPr="00C941FE" w:rsidRDefault="003E6421" w:rsidP="003E6421">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wielodzietna (co najmniej troje dzieci); </w:t>
      </w:r>
    </w:p>
    <w:p w14:paraId="72B0C47F"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zastępcza.</w:t>
      </w:r>
    </w:p>
    <w:p w14:paraId="026F3F31"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00D7E271"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516BFE6"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04CCC9E5" w14:textId="77777777" w:rsidR="003E6421" w:rsidRPr="00C941FE" w:rsidRDefault="003E6421" w:rsidP="003E6421">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7.  Oświadczenie dotyczące realizacji inwestycji</w:t>
      </w:r>
    </w:p>
    <w:p w14:paraId="3F6A19DA" w14:textId="77777777" w:rsidR="003E6421" w:rsidRPr="00C941FE" w:rsidRDefault="003E6421" w:rsidP="003E6421">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zobowiązuję się zamontować zgodnie z obowiązującymi przepisami prawa nowe źródło ciepła zakupione przeze mnie przy wsparciu środków pochodzących z dofinansowania udzielonego na ten cel przez Gminę Miasta Dębica;</w:t>
      </w:r>
    </w:p>
    <w:p w14:paraId="646E9ADB"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0237BB86"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2F21AFBD" w14:textId="77777777" w:rsidR="003E6421" w:rsidRPr="00C941FE" w:rsidRDefault="003E6421" w:rsidP="003E6421">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p>
    <w:p w14:paraId="3A5FB802" w14:textId="77777777" w:rsidR="003E6421" w:rsidRPr="00C941FE" w:rsidRDefault="003E6421" w:rsidP="003E6421">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r w:rsidRPr="00C941FE">
        <w:rPr>
          <w:rFonts w:ascii="Times New Roman" w:eastAsia="Times New Roman" w:hAnsi="Times New Roman" w:cs="Times New Roman"/>
          <w:b/>
          <w:bCs/>
          <w:color w:val="000000"/>
          <w:u w:val="single"/>
          <w:shd w:val="clear" w:color="auto" w:fill="FFFFFF"/>
          <w:lang w:eastAsia="pl-PL"/>
        </w:rPr>
        <w:t xml:space="preserve">Klauzula informacyjna dotycząca przetwarzania danych osobowych - </w:t>
      </w:r>
      <w:r w:rsidRPr="00C941FE">
        <w:rPr>
          <w:rFonts w:ascii="Times New Roman" w:eastAsia="Times New Roman" w:hAnsi="Times New Roman" w:cs="Times New Roman"/>
          <w:b/>
          <w:bCs/>
          <w:color w:val="000000"/>
          <w:shd w:val="clear" w:color="auto" w:fill="FFFFFF"/>
          <w:lang w:eastAsia="pl-PL"/>
        </w:rPr>
        <w:br/>
      </w:r>
      <w:r w:rsidRPr="00C941FE">
        <w:rPr>
          <w:rFonts w:ascii="Times New Roman" w:eastAsia="Times New Roman" w:hAnsi="Times New Roman" w:cs="Times New Roman"/>
          <w:b/>
          <w:bCs/>
          <w:color w:val="000000"/>
          <w:u w:val="single"/>
          <w:shd w:val="clear" w:color="auto" w:fill="FFFFFF"/>
          <w:lang w:eastAsia="pl-PL"/>
        </w:rPr>
        <w:t>dofinansowanie wymiany źródła ciepła z budżetu Gminy Miasta Dębica</w:t>
      </w:r>
    </w:p>
    <w:p w14:paraId="0523071C" w14:textId="77777777" w:rsidR="003E6421" w:rsidRPr="00C941FE" w:rsidRDefault="003E6421" w:rsidP="003E6421">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2BD4839B"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informujemy o zasadach przetwarzania Pani/Pana danych osobowych w Urzędzie Miejskim w Dębicy oraz o przysługujących Pani/Panu prawach z tym związanych:</w:t>
      </w:r>
    </w:p>
    <w:p w14:paraId="12C9A143"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Administratorem Pani/Pana danych osobowych przetwarzanych w Urzędzie Miejskim w Dębicy jest Burmistrz Miasta Dębicy, ul. Ratuszowa 2, 39-200 Dębica.</w:t>
      </w:r>
    </w:p>
    <w:p w14:paraId="5C3C338C"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Jeśli ma Pani/Pan pytania dotyczące sposobu i zakresu przetwarzania Pani/Pana danych osobowych w</w:t>
      </w:r>
      <w:r>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 xml:space="preserve">Urzędzie Miejskim w Dębicy, a także pytania dotyczące przysługujących Pani/Panu uprawnień, może się Pani/Pan skontaktować z Inspektorem Ochrony Danych w Urzędzie Miejskim w Dębicy za pomocą adresu: </w:t>
      </w:r>
      <w:hyperlink r:id="rId7" w:history="1">
        <w:r w:rsidRPr="00C941FE">
          <w:rPr>
            <w:rFonts w:ascii="Times New Roman" w:eastAsia="Times New Roman" w:hAnsi="Times New Roman" w:cs="Times New Roman"/>
            <w:color w:val="0000FF"/>
            <w:u w:val="single"/>
            <w:shd w:val="clear" w:color="auto" w:fill="FFFFFF"/>
            <w:lang w:eastAsia="pl-PL"/>
          </w:rPr>
          <w:t>iod@umdebica.pl</w:t>
        </w:r>
      </w:hyperlink>
      <w:r w:rsidRPr="00C941FE">
        <w:rPr>
          <w:rFonts w:ascii="Times New Roman" w:eastAsia="Times New Roman" w:hAnsi="Times New Roman" w:cs="Times New Roman"/>
          <w:shd w:val="clear" w:color="auto" w:fill="FFFFFF"/>
          <w:lang w:eastAsia="pl-PL"/>
        </w:rPr>
        <w:t>.</w:t>
      </w:r>
    </w:p>
    <w:p w14:paraId="0C926225"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 danych osobowych – Burmistrz Miasta Dębicy – przetwarza Pani/Pana dane osobowe na podstawie obowiązujących przepisów prawa, na podstawie zawartych umów oraz na podstawie udzielonych zgód.</w:t>
      </w:r>
    </w:p>
    <w:p w14:paraId="66CBE893"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są przetwarzane w celu otrzymania dofinansowania ze środków budżetu Gminy Miasta Dębica na dofinansowanie wymiany źródła ciepła oraz w celu archiwizacji.</w:t>
      </w:r>
    </w:p>
    <w:p w14:paraId="37A64604"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Podstawę prawną przetwarzania danych osobowych stanowią: art. 6 ust. 1 lit a lub art. 9 ust. 2 lit. a osoba, której dane dotyczą wyraziła zgodę na przetwarzanie danych osobowych w jednym lub większej liczbie określonych celów, art. 6 ust.1 lit. c RODO przetwarzanie jest niezbędne do wypełnienia obowiązku prawnego ciążącego na administratorze , oraz ustawy z dnia 14 lipca 1984 r. o narodowym zasobie archiwalnym i archiwach. </w:t>
      </w:r>
    </w:p>
    <w:p w14:paraId="00D8CF8A"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związku z przetwarzaniem danych osobowych w celu, o których mowa w pkt 4 odbiorcami Pani/Pana danych osobowych mogą być:</w:t>
      </w:r>
    </w:p>
    <w:p w14:paraId="189E8A92" w14:textId="77777777" w:rsidR="003E6421" w:rsidRPr="00C941FE" w:rsidRDefault="003E6421" w:rsidP="003E6421">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organy władzy publicznej oraz podmioty wykonujące zadania publiczne lub działające na zlecenie organów władzy publicznej, w zakresie i w celach, które wynikają z przepisów powszechnie obowiązującego prawa;</w:t>
      </w:r>
    </w:p>
    <w:p w14:paraId="1536C7AD" w14:textId="77777777" w:rsidR="003E6421" w:rsidRPr="00C941FE" w:rsidRDefault="003E6421" w:rsidP="003E6421">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inne podmioty, które na podstawie zawartych umów z Gminą Miasta Dębica przetwarzają dane osobowe, których Administratorem jest Burmistrz Miasta Dębicy;</w:t>
      </w:r>
    </w:p>
    <w:p w14:paraId="71970582"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będą przechowywane przez okres niezbędny do realizacji celów określonych w pkt 4 oraz przez okres archiwizacji zgodnie z obowiązującymi przepisami prawa.</w:t>
      </w:r>
    </w:p>
    <w:p w14:paraId="49BB43A0"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lastRenderedPageBreak/>
        <w:t>W związku z przetwarzaniem Pani/Pana danych osobowych przysługują Pani/Panu następujące uprawnienia: prawo dostępu do danych osobowych, prawo do żądania sprostowania danych osobowych – w przypadku, gdy dane są nieprawidłowe lub niekompletne, prawo do żądania usunięcia danych osobowych (tzw. „prawo do bycia zapomnianym”), prawo do żądania ograniczenia przetwarzania danych osobowych, prawo do przenoszenia danych, prawo sprzeciwu wobec przetwarzania danych.</w:t>
      </w:r>
    </w:p>
    <w:p w14:paraId="301E28DE"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Przysługuje Pani/Panu prawo do cofnięcia zgody w dowolnym momencie bez wpływu na zgodność z</w:t>
      </w:r>
      <w:r>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prawem przetwarzania, którego dokonano na podstawie zgody przed jej cofnięciem.</w:t>
      </w:r>
    </w:p>
    <w:p w14:paraId="10129B07"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Przysługuje Pani/Panu prawo do wniesienia skargi do organu nadzorczego, tj. Prezesa Urzędu Ochrony Danych Osobowych, ul. Stawki 2, 00-193 Warszawa.</w:t>
      </w:r>
    </w:p>
    <w:p w14:paraId="34D20EDF"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Podanie przez Panią/Pana danych osobowych jest dobrowolne, jednakże niezbędne do realizacji celu, w</w:t>
      </w:r>
      <w:r>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 xml:space="preserve">jakim zostały podane. </w:t>
      </w:r>
    </w:p>
    <w:p w14:paraId="799144BE" w14:textId="77777777" w:rsidR="003E6421" w:rsidRPr="00C941FE" w:rsidRDefault="003E6421" w:rsidP="003E6421">
      <w:pPr>
        <w:numPr>
          <w:ilvl w:val="1"/>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mogą być przetwarzane w sposób zautomatyzowany i nie będą profilowane.</w:t>
      </w:r>
    </w:p>
    <w:p w14:paraId="55073504" w14:textId="77777777" w:rsidR="003E6421" w:rsidRPr="00C941FE" w:rsidRDefault="003E6421" w:rsidP="003E6421">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u w:val="single"/>
          <w:shd w:val="clear" w:color="auto" w:fill="FFFFFF"/>
          <w:lang w:eastAsia="pl-PL"/>
        </w:rPr>
      </w:pPr>
    </w:p>
    <w:p w14:paraId="1089CE5F" w14:textId="77777777" w:rsidR="003E6421" w:rsidRPr="00C941FE" w:rsidRDefault="003E6421" w:rsidP="003E6421">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shd w:val="clear" w:color="auto" w:fill="FFFFFF"/>
          <w:lang w:eastAsia="pl-PL"/>
        </w:rPr>
      </w:pPr>
      <w:r w:rsidRPr="00C941FE">
        <w:rPr>
          <w:rFonts w:ascii="Times New Roman" w:eastAsia="Times New Roman" w:hAnsi="Times New Roman" w:cs="Times New Roman"/>
          <w:b/>
          <w:bCs/>
          <w:caps/>
          <w:color w:val="000000"/>
          <w:u w:val="single"/>
          <w:shd w:val="clear" w:color="auto" w:fill="FFFFFF"/>
          <w:lang w:eastAsia="pl-PL"/>
        </w:rPr>
        <w:t>Zgoda na przetwarzanie danych osobowych</w:t>
      </w:r>
    </w:p>
    <w:p w14:paraId="11BEC5EA"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xml:space="preserve">Niniejszym wyrażam zgodę na przetwarzanie moich danych osobowych zgodnie z art.6 ust. 1 lit. a lub art.9 ust.2 lit. a ogólnego rozporządzenia o ochronie danych osobowych przez Urząd Miejski w Dębicy reprezentowany przez Burmistrza Miasta Dębica dla potrzeb niniejszego projektu w zakresie danych osobowych ujętych we wniosku o udzielenie dofinansowania ze środków budżetu Gminy Miasta Dębica na dofinansowanie wymiany źródła ciepła na terenie Gminy Miasta Dębica. </w:t>
      </w:r>
    </w:p>
    <w:p w14:paraId="5EBB6CB6"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57465FA0"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41CF7157" w14:textId="77777777" w:rsidR="003E6421" w:rsidRPr="00C941FE" w:rsidRDefault="003E6421" w:rsidP="003E6421">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4E3BE5E1"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AEEC952"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5AE2DCC"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61FD13C"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DAADABD" w14:textId="77777777" w:rsidR="003E6421" w:rsidRPr="00C941FE" w:rsidRDefault="003E6421" w:rsidP="003E6421">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Wykaz załączników:</w:t>
      </w:r>
    </w:p>
    <w:p w14:paraId="4E966CBC" w14:textId="77777777" w:rsidR="003E6421" w:rsidRPr="00C941FE" w:rsidRDefault="003E6421" w:rsidP="003E6421">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 potwierdzający tytuł prawny do nieruchomości,</w:t>
      </w:r>
    </w:p>
    <w:p w14:paraId="7BD64DAC" w14:textId="77777777" w:rsidR="003E6421" w:rsidRPr="00C941FE" w:rsidRDefault="003E6421" w:rsidP="003E6421">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dokumentacja fotograficzna przedstawiająca istniejące źródło ciepła,</w:t>
      </w:r>
    </w:p>
    <w:p w14:paraId="676EB678" w14:textId="77777777" w:rsidR="003E6421" w:rsidRPr="00C941FE" w:rsidRDefault="003E6421" w:rsidP="003E6421">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orzeczenia o niepełnosprawności osoby (osób) zameldowanej na terenie nieruchomości objętej wnioskiem,</w:t>
      </w:r>
    </w:p>
    <w:p w14:paraId="1D5B0485" w14:textId="77777777" w:rsidR="003E6421" w:rsidRPr="00C941FE" w:rsidRDefault="003E6421" w:rsidP="003E6421">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dokumentu potwierdzającego zameldowanie rodziny zastępczej na terenie nieruchomości objętej wnioskiem.</w:t>
      </w:r>
    </w:p>
    <w:p w14:paraId="2F860A92" w14:textId="77777777" w:rsidR="00D172EC" w:rsidRDefault="00D172EC"/>
    <w:sectPr w:rsidR="00D172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3468" w14:textId="77777777" w:rsidR="00074C7D" w:rsidRDefault="00074C7D" w:rsidP="003E6421">
      <w:pPr>
        <w:spacing w:line="240" w:lineRule="auto"/>
      </w:pPr>
      <w:r>
        <w:separator/>
      </w:r>
    </w:p>
  </w:endnote>
  <w:endnote w:type="continuationSeparator" w:id="0">
    <w:p w14:paraId="316E3B5D" w14:textId="77777777" w:rsidR="00074C7D" w:rsidRDefault="00074C7D" w:rsidP="003E6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79550"/>
      <w:docPartObj>
        <w:docPartGallery w:val="Page Numbers (Bottom of Page)"/>
        <w:docPartUnique/>
      </w:docPartObj>
    </w:sdtPr>
    <w:sdtContent>
      <w:p w14:paraId="02FDFAAE" w14:textId="18E49D67" w:rsidR="00AC264B" w:rsidRDefault="00AC264B">
        <w:pPr>
          <w:pStyle w:val="Stopka"/>
          <w:jc w:val="right"/>
        </w:pPr>
        <w:r>
          <w:fldChar w:fldCharType="begin"/>
        </w:r>
        <w:r>
          <w:instrText>PAGE   \* MERGEFORMAT</w:instrText>
        </w:r>
        <w:r>
          <w:fldChar w:fldCharType="separate"/>
        </w:r>
        <w:r>
          <w:t>2</w:t>
        </w:r>
        <w:r>
          <w:fldChar w:fldCharType="end"/>
        </w:r>
      </w:p>
    </w:sdtContent>
  </w:sdt>
  <w:p w14:paraId="69335BB4" w14:textId="77777777" w:rsidR="00AC264B" w:rsidRDefault="00AC2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06FD" w14:textId="77777777" w:rsidR="00074C7D" w:rsidRDefault="00074C7D" w:rsidP="003E6421">
      <w:pPr>
        <w:spacing w:line="240" w:lineRule="auto"/>
      </w:pPr>
      <w:r>
        <w:separator/>
      </w:r>
    </w:p>
  </w:footnote>
  <w:footnote w:type="continuationSeparator" w:id="0">
    <w:p w14:paraId="6ACAB781" w14:textId="77777777" w:rsidR="00074C7D" w:rsidRDefault="00074C7D" w:rsidP="003E6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030F" w14:textId="25174B9B" w:rsidR="003E6421" w:rsidRDefault="003E6421">
    <w:pPr>
      <w:pStyle w:val="Nagwek"/>
    </w:pPr>
    <w:r>
      <w:rPr>
        <w:noProof/>
        <w:lang w:eastAsia="pl-PL"/>
      </w:rPr>
      <w:drawing>
        <wp:anchor distT="0" distB="0" distL="114300" distR="114300" simplePos="0" relativeHeight="251659264" behindDoc="1" locked="0" layoutInCell="1" allowOverlap="1" wp14:anchorId="09BC4E48" wp14:editId="3B1181E4">
          <wp:simplePos x="0" y="0"/>
          <wp:positionH relativeFrom="page">
            <wp:align>right</wp:align>
          </wp:positionH>
          <wp:positionV relativeFrom="paragraph">
            <wp:posOffset>-448310</wp:posOffset>
          </wp:positionV>
          <wp:extent cx="7534275" cy="1096010"/>
          <wp:effectExtent l="0" t="0" r="9525" b="8890"/>
          <wp:wrapTight wrapText="bothSides">
            <wp:wrapPolygon edited="0">
              <wp:start x="0" y="0"/>
              <wp:lineTo x="0" y="21400"/>
              <wp:lineTo x="21573" y="21400"/>
              <wp:lineTo x="2157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960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3557"/>
    <w:multiLevelType w:val="hybridMultilevel"/>
    <w:tmpl w:val="FFFFFFFF"/>
    <w:lvl w:ilvl="0" w:tplc="2AB6FEEE">
      <w:start w:val="1"/>
      <w:numFmt w:val="decimal"/>
      <w:lvlText w:val="%1)"/>
      <w:lvlJc w:val="left"/>
      <w:pPr>
        <w:ind w:left="360" w:hanging="360"/>
      </w:pPr>
      <w:rPr>
        <w:color w:val="000000"/>
      </w:rPr>
    </w:lvl>
    <w:lvl w:ilvl="1" w:tplc="E1C260E4">
      <w:start w:val="1"/>
      <w:numFmt w:val="decimal"/>
      <w:lvlText w:val="%2."/>
      <w:lvlJc w:val="left"/>
      <w:pPr>
        <w:ind w:left="36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1" w15:restartNumberingAfterBreak="0">
    <w:nsid w:val="3A940AFB"/>
    <w:multiLevelType w:val="hybridMultilevel"/>
    <w:tmpl w:val="FFFFFFFF"/>
    <w:lvl w:ilvl="0" w:tplc="DA56A7D6">
      <w:start w:val="1"/>
      <w:numFmt w:val="lowerLetter"/>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2" w15:restartNumberingAfterBreak="0">
    <w:nsid w:val="60946686"/>
    <w:multiLevelType w:val="hybridMultilevel"/>
    <w:tmpl w:val="FFFFFFFF"/>
    <w:lvl w:ilvl="0" w:tplc="7EAE659C">
      <w:start w:val="1"/>
      <w:numFmt w:val="decimal"/>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C2"/>
    <w:rsid w:val="00074C7D"/>
    <w:rsid w:val="003E6421"/>
    <w:rsid w:val="004F5AC2"/>
    <w:rsid w:val="007553A0"/>
    <w:rsid w:val="00A31BD5"/>
    <w:rsid w:val="00AC264B"/>
    <w:rsid w:val="00D17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8348"/>
  <w15:chartTrackingRefBased/>
  <w15:docId w15:val="{DFF93EFF-E789-4A8E-A574-80BFB8E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421"/>
    <w:pPr>
      <w:suppressAutoHyphens/>
      <w:spacing w:after="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421"/>
    <w:pPr>
      <w:tabs>
        <w:tab w:val="center" w:pos="4536"/>
        <w:tab w:val="right" w:pos="9072"/>
      </w:tabs>
      <w:spacing w:line="240" w:lineRule="auto"/>
    </w:pPr>
  </w:style>
  <w:style w:type="character" w:customStyle="1" w:styleId="NagwekZnak">
    <w:name w:val="Nagłówek Znak"/>
    <w:basedOn w:val="Domylnaczcionkaakapitu"/>
    <w:link w:val="Nagwek"/>
    <w:uiPriority w:val="99"/>
    <w:rsid w:val="003E6421"/>
    <w:rPr>
      <w:rFonts w:ascii="Calibri" w:eastAsia="Calibri" w:hAnsi="Calibri" w:cs="Calibri"/>
      <w:lang w:eastAsia="ar-SA"/>
    </w:rPr>
  </w:style>
  <w:style w:type="paragraph" w:styleId="Stopka">
    <w:name w:val="footer"/>
    <w:basedOn w:val="Normalny"/>
    <w:link w:val="StopkaZnak"/>
    <w:uiPriority w:val="99"/>
    <w:unhideWhenUsed/>
    <w:rsid w:val="003E6421"/>
    <w:pPr>
      <w:tabs>
        <w:tab w:val="center" w:pos="4536"/>
        <w:tab w:val="right" w:pos="9072"/>
      </w:tabs>
      <w:spacing w:line="240" w:lineRule="auto"/>
    </w:pPr>
  </w:style>
  <w:style w:type="character" w:customStyle="1" w:styleId="StopkaZnak">
    <w:name w:val="Stopka Znak"/>
    <w:basedOn w:val="Domylnaczcionkaakapitu"/>
    <w:link w:val="Stopka"/>
    <w:uiPriority w:val="99"/>
    <w:rsid w:val="003E642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mdeb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6406</Characters>
  <Application>Microsoft Office Word</Application>
  <DocSecurity>0</DocSecurity>
  <Lines>53</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Pater - Dachowska</dc:creator>
  <cp:keywords/>
  <dc:description/>
  <cp:lastModifiedBy>Lidia Pater - Dachowska</cp:lastModifiedBy>
  <cp:revision>8</cp:revision>
  <dcterms:created xsi:type="dcterms:W3CDTF">2024-03-19T07:19:00Z</dcterms:created>
  <dcterms:modified xsi:type="dcterms:W3CDTF">2024-03-21T09:02:00Z</dcterms:modified>
</cp:coreProperties>
</file>