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0BA9" w14:textId="77777777" w:rsidR="00684994" w:rsidRPr="00684994" w:rsidRDefault="00684994" w:rsidP="00684994"/>
    <w:p w14:paraId="6F066F7C" w14:textId="327B04F7" w:rsidR="009D0CD4" w:rsidRDefault="00BF24A0" w:rsidP="00BF24A0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Udział w</w:t>
      </w:r>
      <w:r w:rsidR="009D0CD4" w:rsidRPr="009D0CD4">
        <w:rPr>
          <w:rFonts w:ascii="Times New Roman" w:hAnsi="Times New Roman" w:cs="Times New Roman"/>
          <w:b/>
          <w:bCs/>
        </w:rPr>
        <w:t xml:space="preserve"> wydarzenia jest równoznaczn</w:t>
      </w:r>
      <w:r>
        <w:rPr>
          <w:rFonts w:ascii="Times New Roman" w:hAnsi="Times New Roman" w:cs="Times New Roman"/>
          <w:b/>
          <w:bCs/>
        </w:rPr>
        <w:t>y</w:t>
      </w:r>
      <w:r w:rsidR="009D0CD4" w:rsidRPr="009D0CD4">
        <w:rPr>
          <w:rFonts w:ascii="Times New Roman" w:hAnsi="Times New Roman" w:cs="Times New Roman"/>
          <w:b/>
          <w:bCs/>
        </w:rPr>
        <w:t xml:space="preserve"> z wyrażeniem zgody na utrwalanie </w:t>
      </w:r>
      <w:r>
        <w:rPr>
          <w:rFonts w:ascii="Times New Roman" w:hAnsi="Times New Roman" w:cs="Times New Roman"/>
          <w:b/>
          <w:bCs/>
        </w:rPr>
        <w:br/>
      </w:r>
      <w:r w:rsidR="009D0CD4" w:rsidRPr="009D0CD4">
        <w:rPr>
          <w:rFonts w:ascii="Times New Roman" w:hAnsi="Times New Roman" w:cs="Times New Roman"/>
          <w:b/>
          <w:bCs/>
        </w:rPr>
        <w:t>i w</w:t>
      </w:r>
      <w:r>
        <w:rPr>
          <w:rFonts w:ascii="Times New Roman" w:hAnsi="Times New Roman" w:cs="Times New Roman"/>
          <w:b/>
          <w:bCs/>
        </w:rPr>
        <w:t>y</w:t>
      </w:r>
      <w:r w:rsidR="009D0CD4" w:rsidRPr="009D0CD4">
        <w:rPr>
          <w:rFonts w:ascii="Times New Roman" w:hAnsi="Times New Roman" w:cs="Times New Roman"/>
          <w:b/>
          <w:bCs/>
        </w:rPr>
        <w:t xml:space="preserve">korzystanie Państwa wizerunku (zdjęcia, materiały wideo) w celach informacyjnych oraz promocyjnych projektu </w:t>
      </w:r>
      <w:r w:rsidR="009D0CD4">
        <w:rPr>
          <w:rFonts w:ascii="Times New Roman" w:hAnsi="Times New Roman" w:cs="Times New Roman"/>
          <w:b/>
          <w:bCs/>
        </w:rPr>
        <w:t xml:space="preserve">pn. </w:t>
      </w:r>
      <w:r w:rsidR="009D0CD4">
        <w:rPr>
          <w:rFonts w:ascii="Times New Roman" w:hAnsi="Times New Roman" w:cs="Times New Roman"/>
          <w:b/>
          <w:bCs/>
        </w:rPr>
        <w:br/>
      </w:r>
      <w:r w:rsidR="009D0CD4" w:rsidRPr="009D0CD4">
        <w:rPr>
          <w:rFonts w:ascii="Times New Roman" w:hAnsi="Times New Roman" w:cs="Times New Roman"/>
          <w:b/>
          <w:bCs/>
        </w:rPr>
        <w:t>„IMPULS DLA DĘBICY – KOMPLEKSOWY PROGRAM ROZWOJU MIASTA”</w:t>
      </w:r>
    </w:p>
    <w:p w14:paraId="3C53F9D9" w14:textId="77777777" w:rsidR="009D0CD4" w:rsidRPr="009D0CD4" w:rsidRDefault="009D0CD4" w:rsidP="00BF24A0">
      <w:p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</w:p>
    <w:p w14:paraId="0C20991D" w14:textId="38855B25" w:rsidR="00111773" w:rsidRPr="00111773" w:rsidRDefault="00111773" w:rsidP="00BF24A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117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KLAUZULA  INFORMACYJNA DOTYCZĄCA PRZETWARZANIA DANYCH OSOBOWYCH</w:t>
      </w:r>
    </w:p>
    <w:p w14:paraId="599EADBF" w14:textId="2D97F803" w:rsidR="00111773" w:rsidRPr="00111773" w:rsidRDefault="00111773" w:rsidP="00BF24A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ust. 1 i 2 Rozporządzenia Parlamentu Europejskiego i Rady (UE) 2016/679 z dnia 27 kwietnia 2016 r. (</w:t>
      </w:r>
      <w:proofErr w:type="spellStart"/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RODO</w:t>
      </w:r>
      <w:proofErr w:type="spellEnd"/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111773">
        <w:t xml:space="preserve"> </w:t>
      </w:r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ochrony osób fizycznych w związku z przetwarzaniem danych osobowych i w sprawie swobodnego przepływu takich danych oraz uchylenia dyrektywy 95/46/WE (ogólne rozporządzenie o ochronie danych, dalej </w:t>
      </w:r>
      <w:proofErr w:type="spellStart"/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RODO</w:t>
      </w:r>
      <w:proofErr w:type="spellEnd"/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(Dz. Urz. UE L 119, s. 1) informujemy, że:</w:t>
      </w:r>
    </w:p>
    <w:p w14:paraId="377C6BC7" w14:textId="37BB1203" w:rsidR="00111773" w:rsidRPr="00BF24A0" w:rsidRDefault="00111773" w:rsidP="00BF24A0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jest </w:t>
      </w:r>
      <w:r w:rsidRPr="001117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Burmistrz Miasta </w:t>
      </w:r>
      <w:proofErr w:type="spellStart"/>
      <w:r w:rsidRPr="0011177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Debica</w:t>
      </w:r>
      <w:proofErr w:type="spellEnd"/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ul. </w:t>
      </w:r>
      <w:r w:rsidRPr="00BF24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Ratuszowa 2, 39-200 Dębica.</w:t>
      </w:r>
    </w:p>
    <w:p w14:paraId="5CEC2D4E" w14:textId="1005AE3D" w:rsidR="00AE2E58" w:rsidRPr="00AE2E58" w:rsidRDefault="00AE2E58" w:rsidP="00BF24A0">
      <w:pPr>
        <w:pStyle w:val="Default"/>
        <w:numPr>
          <w:ilvl w:val="0"/>
          <w:numId w:val="29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AE2E58">
        <w:rPr>
          <w:rFonts w:ascii="Times New Roman" w:hAnsi="Times New Roman" w:cs="Times New Roman"/>
          <w:sz w:val="23"/>
          <w:szCs w:val="23"/>
        </w:rPr>
        <w:t xml:space="preserve">Jeśli ma Pani/Pan pytania dotyczące sposobu i zakresu przetwarzania Pani/Pana wizerunku w Urzędzie Miejskim w Dębicy, a także pytania dotyczące przysługujących Pani/Panu uprawnień, może się Pani/Pan skontaktować z Inspektorem Ochrony Danych w Urzędzie Miejskim w Dębicy za pomocą adresu </w:t>
      </w:r>
      <w:proofErr w:type="spellStart"/>
      <w:r w:rsidRPr="00AE2E58">
        <w:rPr>
          <w:rFonts w:ascii="Times New Roman" w:hAnsi="Times New Roman" w:cs="Times New Roman"/>
          <w:sz w:val="23"/>
          <w:szCs w:val="23"/>
        </w:rPr>
        <w:t>iod@umdebica.pl</w:t>
      </w:r>
      <w:proofErr w:type="spellEnd"/>
      <w:r w:rsidRPr="00AE2E58">
        <w:rPr>
          <w:rFonts w:ascii="Times New Roman" w:hAnsi="Times New Roman" w:cs="Times New Roman"/>
          <w:sz w:val="23"/>
          <w:szCs w:val="23"/>
        </w:rPr>
        <w:t>.</w:t>
      </w:r>
    </w:p>
    <w:p w14:paraId="011019C2" w14:textId="43063A33" w:rsidR="00AE2E58" w:rsidRPr="00AE2E58" w:rsidRDefault="00AE2E58" w:rsidP="00BF24A0">
      <w:pPr>
        <w:pStyle w:val="Default"/>
        <w:numPr>
          <w:ilvl w:val="0"/>
          <w:numId w:val="29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AE2E58">
        <w:rPr>
          <w:rFonts w:ascii="Times New Roman" w:hAnsi="Times New Roman" w:cs="Times New Roman"/>
          <w:sz w:val="23"/>
          <w:szCs w:val="23"/>
        </w:rPr>
        <w:t xml:space="preserve">Pani/Pana wizerunek będzie przetwarzany w celu realizacji projektu „Impuls dla Dębicy” w ramach Polsko-Szwajcarskiego Programu Rozwoju Miast, w szczególności w celach informacyjnych, promocyjnych i dokumentacyjnych, na podstawie zgody (art. 6 ust. 1 lit. a </w:t>
      </w:r>
      <w:proofErr w:type="spellStart"/>
      <w:r w:rsidRPr="00AE2E58">
        <w:rPr>
          <w:rFonts w:ascii="Times New Roman" w:hAnsi="Times New Roman" w:cs="Times New Roman"/>
          <w:sz w:val="23"/>
          <w:szCs w:val="23"/>
        </w:rPr>
        <w:t>RODO</w:t>
      </w:r>
      <w:proofErr w:type="spellEnd"/>
      <w:r w:rsidRPr="00AE2E58">
        <w:rPr>
          <w:rFonts w:ascii="Times New Roman" w:hAnsi="Times New Roman" w:cs="Times New Roman"/>
          <w:sz w:val="23"/>
          <w:szCs w:val="23"/>
        </w:rPr>
        <w:t>).</w:t>
      </w:r>
    </w:p>
    <w:p w14:paraId="0DF37A74" w14:textId="2A961924" w:rsidR="00AE2E58" w:rsidRPr="00AE2E58" w:rsidRDefault="00AE2E58" w:rsidP="00BF24A0">
      <w:pPr>
        <w:pStyle w:val="Default"/>
        <w:numPr>
          <w:ilvl w:val="0"/>
          <w:numId w:val="29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AE2E58">
        <w:rPr>
          <w:rFonts w:ascii="Times New Roman" w:hAnsi="Times New Roman" w:cs="Times New Roman"/>
          <w:sz w:val="23"/>
          <w:szCs w:val="23"/>
        </w:rPr>
        <w:t>Odbiorcami Pani/Pana wizerunku mogą być instytucje uczestniczące w systemie wdrażania funduszy szwajcarskich, urzędy i inne podmioty uprawnione do odbioru danych na podstawie przepisów prawa, a także podmioty przetwarzające dane na polecenie administratora, w tym podmioty realizujące działania promocyjne.</w:t>
      </w:r>
    </w:p>
    <w:p w14:paraId="264A9722" w14:textId="2129D1DE" w:rsidR="00AE2E58" w:rsidRPr="00AE2E58" w:rsidRDefault="00AE2E58" w:rsidP="00BF24A0">
      <w:pPr>
        <w:pStyle w:val="Default"/>
        <w:numPr>
          <w:ilvl w:val="0"/>
          <w:numId w:val="29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AE2E58">
        <w:rPr>
          <w:rFonts w:ascii="Times New Roman" w:hAnsi="Times New Roman" w:cs="Times New Roman"/>
          <w:sz w:val="23"/>
          <w:szCs w:val="23"/>
        </w:rPr>
        <w:t>Pani/Pana wizerunek będzie przechowywany do czasu zakończenia działań związanych z realizacją i promocją projektu oraz przez okresy archiwalne wymagane przepisami prawa.</w:t>
      </w:r>
    </w:p>
    <w:p w14:paraId="64A20D34" w14:textId="5B8935F5" w:rsidR="00AE2E58" w:rsidRPr="00AE2E58" w:rsidRDefault="00AE2E58" w:rsidP="00BF24A0">
      <w:pPr>
        <w:pStyle w:val="Default"/>
        <w:numPr>
          <w:ilvl w:val="0"/>
          <w:numId w:val="29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AE2E58">
        <w:rPr>
          <w:rFonts w:ascii="Times New Roman" w:hAnsi="Times New Roman" w:cs="Times New Roman"/>
          <w:sz w:val="23"/>
          <w:szCs w:val="23"/>
        </w:rPr>
        <w:t>Posiada Pani/Pan prawo żądania dostępu do swojego wizerunku, jego sprostowania oraz usunięcia, a także ograniczenia przetwarzania.</w:t>
      </w:r>
    </w:p>
    <w:p w14:paraId="610884BA" w14:textId="70B5EB87" w:rsidR="00AE2E58" w:rsidRPr="00AE2E58" w:rsidRDefault="00AE2E58" w:rsidP="00BF24A0">
      <w:pPr>
        <w:pStyle w:val="Default"/>
        <w:numPr>
          <w:ilvl w:val="0"/>
          <w:numId w:val="29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AE2E58">
        <w:rPr>
          <w:rFonts w:ascii="Times New Roman" w:hAnsi="Times New Roman" w:cs="Times New Roman"/>
          <w:sz w:val="23"/>
          <w:szCs w:val="23"/>
        </w:rPr>
        <w:t>Ma Pani/Pan prawo do cofnięcia zgody w dowolnym momencie bez wpływu na zgodność z prawem przetwarzania, którego dokonano przed jej cofnięciem.</w:t>
      </w:r>
    </w:p>
    <w:p w14:paraId="7AF43621" w14:textId="4B61D4C1" w:rsidR="00AE2E58" w:rsidRPr="00AE2E58" w:rsidRDefault="00AE2E58" w:rsidP="00BF24A0">
      <w:pPr>
        <w:pStyle w:val="Default"/>
        <w:numPr>
          <w:ilvl w:val="0"/>
          <w:numId w:val="29"/>
        </w:numPr>
        <w:spacing w:after="46"/>
        <w:rPr>
          <w:rFonts w:ascii="Times New Roman" w:hAnsi="Times New Roman" w:cs="Times New Roman"/>
          <w:sz w:val="23"/>
          <w:szCs w:val="23"/>
        </w:rPr>
      </w:pPr>
      <w:r w:rsidRPr="00AE2E58">
        <w:rPr>
          <w:rFonts w:ascii="Times New Roman" w:hAnsi="Times New Roman" w:cs="Times New Roman"/>
          <w:sz w:val="23"/>
          <w:szCs w:val="23"/>
        </w:rPr>
        <w:t>Pani/Pana wizerunek nie będzie podlegał zautomatyzowanemu podejmowaniu decyzji, w tym profilowaniu.</w:t>
      </w:r>
    </w:p>
    <w:p w14:paraId="19FA9E37" w14:textId="438E8BE3" w:rsidR="00AE2E58" w:rsidRPr="00AE2E58" w:rsidRDefault="00AE2E58" w:rsidP="00BF24A0">
      <w:pPr>
        <w:pStyle w:val="Default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  <w14:ligatures w14:val="none"/>
        </w:rPr>
      </w:pPr>
      <w:r w:rsidRPr="00AE2E58">
        <w:rPr>
          <w:rFonts w:ascii="Times New Roman" w:hAnsi="Times New Roman" w:cs="Times New Roman"/>
          <w:sz w:val="23"/>
          <w:szCs w:val="23"/>
        </w:rPr>
        <w:t>Przysługuje Pani/Panu prawo do wniesienia skargi na przetwarzanie wizerunku do Prezesa Urzędu Ochrony Danych Osobowych (</w:t>
      </w:r>
      <w:proofErr w:type="spellStart"/>
      <w:r>
        <w:rPr>
          <w:rFonts w:ascii="Times New Roman" w:hAnsi="Times New Roman" w:cs="Times New Roman"/>
          <w:sz w:val="23"/>
          <w:szCs w:val="23"/>
        </w:rPr>
        <w:fldChar w:fldCharType="begin"/>
      </w:r>
      <w:r>
        <w:rPr>
          <w:rFonts w:ascii="Times New Roman" w:hAnsi="Times New Roman" w:cs="Times New Roman"/>
          <w:sz w:val="23"/>
          <w:szCs w:val="23"/>
        </w:rPr>
        <w:instrText xml:space="preserve"> HYPERLINK "http://</w:instrText>
      </w:r>
      <w:r w:rsidRPr="00AE2E58">
        <w:rPr>
          <w:rFonts w:ascii="Times New Roman" w:hAnsi="Times New Roman" w:cs="Times New Roman"/>
          <w:sz w:val="23"/>
          <w:szCs w:val="23"/>
        </w:rPr>
        <w:instrText>www.uodo.gov.pl</w:instrText>
      </w:r>
      <w:r>
        <w:rPr>
          <w:rFonts w:ascii="Times New Roman" w:hAnsi="Times New Roman" w:cs="Times New Roman"/>
          <w:sz w:val="23"/>
          <w:szCs w:val="23"/>
        </w:rPr>
        <w:instrText xml:space="preserve">" </w:instrText>
      </w:r>
      <w:r>
        <w:rPr>
          <w:rFonts w:ascii="Times New Roman" w:hAnsi="Times New Roman" w:cs="Times New Roman"/>
          <w:sz w:val="23"/>
          <w:szCs w:val="23"/>
        </w:rPr>
        <w:fldChar w:fldCharType="separate"/>
      </w:r>
      <w:r w:rsidRPr="00A625B1">
        <w:rPr>
          <w:rStyle w:val="Hipercze"/>
          <w:rFonts w:ascii="Times New Roman" w:hAnsi="Times New Roman" w:cs="Times New Roman"/>
          <w:sz w:val="23"/>
          <w:szCs w:val="23"/>
        </w:rPr>
        <w:t>www.uodo.gov.pl</w:t>
      </w:r>
      <w:proofErr w:type="spellEnd"/>
      <w:r>
        <w:rPr>
          <w:rFonts w:ascii="Times New Roman" w:hAnsi="Times New Roman" w:cs="Times New Roman"/>
          <w:sz w:val="23"/>
          <w:szCs w:val="23"/>
        </w:rPr>
        <w:fldChar w:fldCharType="end"/>
      </w:r>
      <w:r w:rsidRPr="00AE2E58">
        <w:rPr>
          <w:rFonts w:ascii="Times New Roman" w:hAnsi="Times New Roman" w:cs="Times New Roman"/>
          <w:sz w:val="23"/>
          <w:szCs w:val="23"/>
        </w:rPr>
        <w:t>).</w:t>
      </w:r>
    </w:p>
    <w:p w14:paraId="39A3D169" w14:textId="77777777" w:rsidR="009D0CD4" w:rsidRDefault="00111773" w:rsidP="00BF24A0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Podstawą przetwarzania danych osobowych jest </w:t>
      </w:r>
      <w:r w:rsidRPr="00BF24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osoby, której dane dotyczą,</w:t>
      </w:r>
      <w:r w:rsidRPr="001117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wyrażona poprzez udział w wydarzeniu i wejście na salę, na której odbywa się wydarzenie.</w:t>
      </w:r>
    </w:p>
    <w:p w14:paraId="7F9ACC2B" w14:textId="1EAEC998" w:rsidR="00684994" w:rsidRDefault="00684994" w:rsidP="00BF24A0"/>
    <w:p w14:paraId="2E3E1771" w14:textId="3C8ACB2B" w:rsidR="00684994" w:rsidRPr="00684994" w:rsidRDefault="00684994" w:rsidP="00BF24A0">
      <w:pPr>
        <w:pStyle w:val="Default"/>
      </w:pPr>
    </w:p>
    <w:sectPr w:rsidR="00684994" w:rsidRPr="00684994">
      <w:footerReference w:type="default" r:id="rId8"/>
      <w:headerReference w:type="first" r:id="rId9"/>
      <w:footerReference w:type="first" r:id="rId10"/>
      <w:pgSz w:w="11906" w:h="16838"/>
      <w:pgMar w:top="1560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7E1C" w14:textId="77777777" w:rsidR="004738FF" w:rsidRDefault="004738FF">
      <w:pPr>
        <w:spacing w:after="0" w:line="240" w:lineRule="auto"/>
      </w:pPr>
      <w:r>
        <w:separator/>
      </w:r>
    </w:p>
  </w:endnote>
  <w:endnote w:type="continuationSeparator" w:id="0">
    <w:p w14:paraId="3EFA7A42" w14:textId="77777777" w:rsidR="004738FF" w:rsidRDefault="0047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A6E2" w14:textId="77777777" w:rsidR="00036387" w:rsidRPr="005C40BC" w:rsidRDefault="00036387" w:rsidP="00036387">
    <w:pPr>
      <w:pStyle w:val="Stopka"/>
      <w:pBdr>
        <w:top w:val="single" w:sz="4" w:space="1" w:color="808080" w:themeColor="background1" w:themeShade="80"/>
      </w:pBdr>
      <w:rPr>
        <w:rFonts w:ascii="Calibri" w:hAnsi="Calibri"/>
        <w:color w:val="767171" w:themeColor="background2" w:themeShade="80"/>
        <w:sz w:val="18"/>
        <w:szCs w:val="18"/>
      </w:rPr>
    </w:pPr>
  </w:p>
  <w:p w14:paraId="3152DE4E" w14:textId="77777777" w:rsidR="00036387" w:rsidRPr="005C40BC" w:rsidRDefault="00036387" w:rsidP="00036387">
    <w:pPr>
      <w:pStyle w:val="Stopka"/>
      <w:pBdr>
        <w:top w:val="single" w:sz="4" w:space="1" w:color="808080" w:themeColor="background1" w:themeShade="80"/>
      </w:pBdr>
      <w:rPr>
        <w:rFonts w:ascii="Calibri" w:hAnsi="Calibri"/>
        <w:color w:val="333333"/>
        <w:sz w:val="18"/>
        <w:szCs w:val="18"/>
      </w:rPr>
    </w:pPr>
  </w:p>
  <w:p w14:paraId="26BB2499" w14:textId="77777777" w:rsidR="00036387" w:rsidRDefault="000363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F4B4" w14:textId="5FA1DC17" w:rsidR="00F37C93" w:rsidRDefault="00F37C93" w:rsidP="005C40BC">
    <w:pPr>
      <w:pStyle w:val="Stopka"/>
      <w:pBdr>
        <w:top w:val="single" w:sz="4" w:space="1" w:color="808080" w:themeColor="background1" w:themeShade="80"/>
      </w:pBdr>
      <w:jc w:val="right"/>
      <w:rPr>
        <w:rFonts w:ascii="Calibri" w:hAnsi="Calibri"/>
        <w:i/>
        <w:iCs/>
        <w:color w:val="767171" w:themeColor="background2" w:themeShade="80"/>
        <w:sz w:val="18"/>
        <w:szCs w:val="18"/>
      </w:rPr>
    </w:pPr>
  </w:p>
  <w:p w14:paraId="3485593A" w14:textId="787EB6EE" w:rsidR="006E1134" w:rsidRPr="00A661D5" w:rsidRDefault="00A661D5" w:rsidP="006173BD">
    <w:pPr>
      <w:pStyle w:val="Stopka"/>
      <w:pBdr>
        <w:top w:val="single" w:sz="4" w:space="1" w:color="808080" w:themeColor="background1" w:themeShade="80"/>
      </w:pBdr>
      <w:rPr>
        <w:rFonts w:ascii="Calibri" w:hAnsi="Calibri"/>
        <w:color w:val="767171" w:themeColor="background2" w:themeShade="80"/>
        <w:sz w:val="20"/>
        <w:szCs w:val="20"/>
      </w:rPr>
    </w:pPr>
    <w:r w:rsidRPr="00A661D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42FE97F" wp14:editId="3167CED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219200" cy="351790"/>
          <wp:effectExtent l="0" t="0" r="0" b="0"/>
          <wp:wrapSquare wrapText="bothSides"/>
          <wp:docPr id="639448990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C93" w:rsidRPr="00A661D5">
      <w:rPr>
        <w:rFonts w:ascii="Calibri" w:hAnsi="Calibri"/>
        <w:color w:val="767171" w:themeColor="background2" w:themeShade="80"/>
        <w:sz w:val="20"/>
        <w:szCs w:val="20"/>
      </w:rPr>
      <w:t xml:space="preserve">Projekt dofinansowany przez Fundusze Szwajcarskie wspierające zmniejszanie </w:t>
    </w:r>
  </w:p>
  <w:p w14:paraId="503AB6CE" w14:textId="4B2AE9FB" w:rsidR="006173BD" w:rsidRPr="00A661D5" w:rsidRDefault="00F37C93" w:rsidP="006173BD">
    <w:pPr>
      <w:pStyle w:val="Stopka"/>
      <w:pBdr>
        <w:top w:val="single" w:sz="4" w:space="1" w:color="808080" w:themeColor="background1" w:themeShade="80"/>
      </w:pBdr>
      <w:rPr>
        <w:rFonts w:ascii="Calibri" w:hAnsi="Calibri"/>
        <w:color w:val="333333"/>
        <w:sz w:val="20"/>
        <w:szCs w:val="20"/>
      </w:rPr>
    </w:pPr>
    <w:r w:rsidRPr="00A661D5">
      <w:rPr>
        <w:rFonts w:ascii="Calibri" w:hAnsi="Calibri"/>
        <w:color w:val="767171" w:themeColor="background2" w:themeShade="80"/>
        <w:sz w:val="20"/>
        <w:szCs w:val="20"/>
      </w:rPr>
      <w:t>różnic gospodarczych i</w:t>
    </w:r>
    <w:r w:rsidR="001B4995" w:rsidRPr="00A661D5">
      <w:rPr>
        <w:rFonts w:ascii="Calibri" w:hAnsi="Calibri"/>
        <w:color w:val="767171" w:themeColor="background2" w:themeShade="80"/>
        <w:sz w:val="20"/>
        <w:szCs w:val="20"/>
      </w:rPr>
      <w:t xml:space="preserve"> </w:t>
    </w:r>
    <w:r w:rsidR="006173BD" w:rsidRPr="00A661D5">
      <w:rPr>
        <w:rFonts w:ascii="Calibri" w:hAnsi="Calibri"/>
        <w:color w:val="767171" w:themeColor="background2" w:themeShade="80"/>
        <w:sz w:val="20"/>
        <w:szCs w:val="20"/>
      </w:rPr>
      <w:t>społecznych w Unii Europejskiej oraz budżet państwa</w:t>
    </w:r>
  </w:p>
  <w:p w14:paraId="6B1085FC" w14:textId="3B65D038" w:rsidR="006173BD" w:rsidRPr="005C40BC" w:rsidRDefault="006173BD" w:rsidP="005C40BC">
    <w:pPr>
      <w:pStyle w:val="Stopka"/>
      <w:pBdr>
        <w:top w:val="single" w:sz="4" w:space="1" w:color="808080" w:themeColor="background1" w:themeShade="80"/>
      </w:pBdr>
      <w:rPr>
        <w:rFonts w:ascii="Calibri" w:hAnsi="Calibri"/>
        <w:color w:val="767171" w:themeColor="background2" w:themeShade="80"/>
        <w:sz w:val="18"/>
        <w:szCs w:val="18"/>
      </w:rPr>
    </w:pPr>
  </w:p>
  <w:p w14:paraId="418E2D24" w14:textId="127ADAB8" w:rsidR="00F46FCA" w:rsidRPr="005C40BC" w:rsidRDefault="00F46FCA" w:rsidP="006173BD">
    <w:pPr>
      <w:pStyle w:val="Stopka"/>
      <w:pBdr>
        <w:top w:val="single" w:sz="4" w:space="1" w:color="808080" w:themeColor="background1" w:themeShade="80"/>
      </w:pBdr>
      <w:rPr>
        <w:rFonts w:ascii="Calibri" w:hAnsi="Calibri"/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B9FC" w14:textId="77777777" w:rsidR="004738FF" w:rsidRDefault="004738FF">
      <w:pPr>
        <w:spacing w:after="0" w:line="240" w:lineRule="auto"/>
      </w:pPr>
      <w:r>
        <w:separator/>
      </w:r>
    </w:p>
  </w:footnote>
  <w:footnote w:type="continuationSeparator" w:id="0">
    <w:p w14:paraId="1C39D28B" w14:textId="77777777" w:rsidR="004738FF" w:rsidRDefault="0047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2DF5" w14:textId="77777777" w:rsidR="00F46FCA" w:rsidRDefault="00306551">
    <w:pPr>
      <w:pStyle w:val="Nagwek"/>
    </w:pPr>
    <w:r>
      <w:rPr>
        <w:noProof/>
      </w:rPr>
      <w:drawing>
        <wp:inline distT="0" distB="0" distL="0" distR="0" wp14:anchorId="31BBD945" wp14:editId="0E8AE77D">
          <wp:extent cx="2651760" cy="43878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AF8"/>
    <w:multiLevelType w:val="hybridMultilevel"/>
    <w:tmpl w:val="741023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04169B"/>
    <w:multiLevelType w:val="hybridMultilevel"/>
    <w:tmpl w:val="DE060C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ACB95A">
      <w:start w:val="1"/>
      <w:numFmt w:val="lowerLetter"/>
      <w:lvlText w:val="%3)"/>
      <w:lvlJc w:val="left"/>
      <w:pPr>
        <w:ind w:left="1146" w:hanging="360"/>
      </w:pPr>
      <w:rPr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2020"/>
    <w:multiLevelType w:val="hybridMultilevel"/>
    <w:tmpl w:val="2DD00F1A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5D306E2"/>
    <w:multiLevelType w:val="hybridMultilevel"/>
    <w:tmpl w:val="03D090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F70258"/>
    <w:multiLevelType w:val="hybridMultilevel"/>
    <w:tmpl w:val="B9267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C7528"/>
    <w:multiLevelType w:val="multilevel"/>
    <w:tmpl w:val="56EE5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022E1"/>
    <w:multiLevelType w:val="hybridMultilevel"/>
    <w:tmpl w:val="F6FE3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0615EA"/>
    <w:multiLevelType w:val="multilevel"/>
    <w:tmpl w:val="BB80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408ED"/>
    <w:multiLevelType w:val="hybridMultilevel"/>
    <w:tmpl w:val="2EC6BC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A2BF8"/>
    <w:multiLevelType w:val="hybridMultilevel"/>
    <w:tmpl w:val="12DCCD0A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6A64347"/>
    <w:multiLevelType w:val="hybridMultilevel"/>
    <w:tmpl w:val="7B32A1FA"/>
    <w:lvl w:ilvl="0" w:tplc="D944B23E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D97863"/>
    <w:multiLevelType w:val="hybridMultilevel"/>
    <w:tmpl w:val="76622FCA"/>
    <w:lvl w:ilvl="0" w:tplc="D944B23E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BF44DC6"/>
    <w:multiLevelType w:val="hybridMultilevel"/>
    <w:tmpl w:val="CB30833A"/>
    <w:lvl w:ilvl="0" w:tplc="5BDEB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449F2"/>
    <w:multiLevelType w:val="hybridMultilevel"/>
    <w:tmpl w:val="F6FE371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F928B4"/>
    <w:multiLevelType w:val="hybridMultilevel"/>
    <w:tmpl w:val="9D86B10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19637F2"/>
    <w:multiLevelType w:val="multilevel"/>
    <w:tmpl w:val="168EBC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B227C6"/>
    <w:multiLevelType w:val="hybridMultilevel"/>
    <w:tmpl w:val="39528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6C31"/>
    <w:multiLevelType w:val="multilevel"/>
    <w:tmpl w:val="B74C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D5CFA"/>
    <w:multiLevelType w:val="hybridMultilevel"/>
    <w:tmpl w:val="55CAA612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BA22A30"/>
    <w:multiLevelType w:val="hybridMultilevel"/>
    <w:tmpl w:val="0CCC33D4"/>
    <w:lvl w:ilvl="0" w:tplc="EEAAB4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1110F0"/>
    <w:multiLevelType w:val="hybridMultilevel"/>
    <w:tmpl w:val="F07C48FE"/>
    <w:lvl w:ilvl="0" w:tplc="914A3F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BC6B09"/>
    <w:multiLevelType w:val="hybridMultilevel"/>
    <w:tmpl w:val="0ABAD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3CF4909"/>
    <w:multiLevelType w:val="hybridMultilevel"/>
    <w:tmpl w:val="6AE65D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C25247B"/>
    <w:multiLevelType w:val="hybridMultilevel"/>
    <w:tmpl w:val="AE8825FE"/>
    <w:lvl w:ilvl="0" w:tplc="FFFFFFFF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D944B23E">
      <w:start w:val="1"/>
      <w:numFmt w:val="bullet"/>
      <w:lvlText w:val="−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70351E"/>
    <w:multiLevelType w:val="hybridMultilevel"/>
    <w:tmpl w:val="A6FC8C24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F5738D8"/>
    <w:multiLevelType w:val="hybridMultilevel"/>
    <w:tmpl w:val="618CC204"/>
    <w:lvl w:ilvl="0" w:tplc="12280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1E0ED2">
      <w:start w:val="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F1634A"/>
    <w:multiLevelType w:val="hybridMultilevel"/>
    <w:tmpl w:val="98EAB19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567A54"/>
    <w:multiLevelType w:val="hybridMultilevel"/>
    <w:tmpl w:val="768E8370"/>
    <w:lvl w:ilvl="0" w:tplc="D944B23E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7AEF7498"/>
    <w:multiLevelType w:val="hybridMultilevel"/>
    <w:tmpl w:val="90BAAACC"/>
    <w:lvl w:ilvl="0" w:tplc="8258F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</w:lvl>
    <w:lvl w:ilvl="2" w:tplc="1CD682B4">
      <w:start w:val="1"/>
      <w:numFmt w:val="decimal"/>
      <w:lvlText w:val="%3."/>
      <w:lvlJc w:val="left"/>
      <w:pPr>
        <w:ind w:left="2113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53"/>
        </w:tabs>
        <w:ind w:left="355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73"/>
        </w:tabs>
        <w:ind w:left="427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13"/>
        </w:tabs>
        <w:ind w:left="571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33"/>
        </w:tabs>
        <w:ind w:left="6433" w:hanging="360"/>
      </w:pPr>
    </w:lvl>
  </w:abstractNum>
  <w:num w:numId="1">
    <w:abstractNumId w:val="28"/>
  </w:num>
  <w:num w:numId="2">
    <w:abstractNumId w:val="25"/>
  </w:num>
  <w:num w:numId="3">
    <w:abstractNumId w:val="6"/>
  </w:num>
  <w:num w:numId="4">
    <w:abstractNumId w:val="11"/>
  </w:num>
  <w:num w:numId="5">
    <w:abstractNumId w:val="14"/>
  </w:num>
  <w:num w:numId="6">
    <w:abstractNumId w:val="20"/>
  </w:num>
  <w:num w:numId="7">
    <w:abstractNumId w:val="22"/>
  </w:num>
  <w:num w:numId="8">
    <w:abstractNumId w:val="19"/>
  </w:num>
  <w:num w:numId="9">
    <w:abstractNumId w:val="5"/>
  </w:num>
  <w:num w:numId="10">
    <w:abstractNumId w:val="23"/>
  </w:num>
  <w:num w:numId="11">
    <w:abstractNumId w:val="7"/>
  </w:num>
  <w:num w:numId="12">
    <w:abstractNumId w:val="15"/>
  </w:num>
  <w:num w:numId="13">
    <w:abstractNumId w:val="27"/>
  </w:num>
  <w:num w:numId="14">
    <w:abstractNumId w:val="21"/>
  </w:num>
  <w:num w:numId="15">
    <w:abstractNumId w:val="10"/>
  </w:num>
  <w:num w:numId="16">
    <w:abstractNumId w:val="18"/>
  </w:num>
  <w:num w:numId="17">
    <w:abstractNumId w:val="3"/>
  </w:num>
  <w:num w:numId="18">
    <w:abstractNumId w:val="26"/>
  </w:num>
  <w:num w:numId="19">
    <w:abstractNumId w:val="0"/>
  </w:num>
  <w:num w:numId="20">
    <w:abstractNumId w:val="1"/>
  </w:num>
  <w:num w:numId="21">
    <w:abstractNumId w:val="4"/>
  </w:num>
  <w:num w:numId="22">
    <w:abstractNumId w:val="8"/>
  </w:num>
  <w:num w:numId="23">
    <w:abstractNumId w:val="24"/>
  </w:num>
  <w:num w:numId="24">
    <w:abstractNumId w:val="16"/>
  </w:num>
  <w:num w:numId="25">
    <w:abstractNumId w:val="13"/>
  </w:num>
  <w:num w:numId="26">
    <w:abstractNumId w:val="12"/>
  </w:num>
  <w:num w:numId="27">
    <w:abstractNumId w:val="9"/>
  </w:num>
  <w:num w:numId="28">
    <w:abstractNumId w:val="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CA"/>
    <w:rsid w:val="00036387"/>
    <w:rsid w:val="00111773"/>
    <w:rsid w:val="001B4995"/>
    <w:rsid w:val="00243A92"/>
    <w:rsid w:val="00253DF6"/>
    <w:rsid w:val="00285050"/>
    <w:rsid w:val="002A31B6"/>
    <w:rsid w:val="00306551"/>
    <w:rsid w:val="003D4544"/>
    <w:rsid w:val="004738FF"/>
    <w:rsid w:val="0056038A"/>
    <w:rsid w:val="005C40BC"/>
    <w:rsid w:val="006173BD"/>
    <w:rsid w:val="00684994"/>
    <w:rsid w:val="006906F2"/>
    <w:rsid w:val="006A6387"/>
    <w:rsid w:val="006E1134"/>
    <w:rsid w:val="00703395"/>
    <w:rsid w:val="007E6011"/>
    <w:rsid w:val="00866830"/>
    <w:rsid w:val="008A74AD"/>
    <w:rsid w:val="009D0CD4"/>
    <w:rsid w:val="00A5665B"/>
    <w:rsid w:val="00A57BCC"/>
    <w:rsid w:val="00A661D5"/>
    <w:rsid w:val="00AE2E58"/>
    <w:rsid w:val="00B43005"/>
    <w:rsid w:val="00B52BD5"/>
    <w:rsid w:val="00BB50AE"/>
    <w:rsid w:val="00BF24A0"/>
    <w:rsid w:val="00C42C40"/>
    <w:rsid w:val="00CD2C44"/>
    <w:rsid w:val="00D34126"/>
    <w:rsid w:val="00D53F57"/>
    <w:rsid w:val="00F058F1"/>
    <w:rsid w:val="00F37C93"/>
    <w:rsid w:val="00F46FCA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4886B"/>
  <w15:docId w15:val="{37FCD6C2-F8CB-4606-B052-B7258A7A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8A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A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8A1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A15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A15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A15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A15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A15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A154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8A154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A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A154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A1549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A15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549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A1549"/>
  </w:style>
  <w:style w:type="character" w:customStyle="1" w:styleId="StopkaZnak">
    <w:name w:val="Stopka Znak"/>
    <w:basedOn w:val="Domylnaczcionkaakapitu"/>
    <w:link w:val="Stopka"/>
    <w:uiPriority w:val="99"/>
    <w:qFormat/>
    <w:rsid w:val="008A1549"/>
  </w:style>
  <w:style w:type="paragraph" w:styleId="Nagwek">
    <w:name w:val="header"/>
    <w:basedOn w:val="Normalny"/>
    <w:next w:val="Tekstpodstawowy"/>
    <w:link w:val="NagwekZnak"/>
    <w:uiPriority w:val="99"/>
    <w:unhideWhenUsed/>
    <w:rsid w:val="008A154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8A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54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aliases w:val="Asia 2  Akapit z listą,tekst normalny,Akapit z listą1,wypunktowanie,1. Punkt głónu,L1,Numerowanie,A_wyliczenie,K-P_odwolanie,Akapit z listą5,maz_wyliczenie,opis dzialania,2 heading,normalny tekst,Wypunktowanie,Obiekt,List Paragraph1,Dot p"/>
    <w:basedOn w:val="Normalny"/>
    <w:link w:val="AkapitzlistZnak"/>
    <w:uiPriority w:val="34"/>
    <w:qFormat/>
    <w:rsid w:val="008A154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A1549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61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036387"/>
    <w:rPr>
      <w:vertAlign w:val="superscript"/>
    </w:rPr>
  </w:style>
  <w:style w:type="character" w:customStyle="1" w:styleId="AkapitzlistZnak">
    <w:name w:val="Akapit z listą Znak"/>
    <w:aliases w:val="Asia 2  Akapit z listą Znak,tekst normalny Znak,Akapit z listą1 Znak,wypunktowanie Znak,1. Punkt głónu Znak,L1 Znak,Numerowanie Znak,A_wyliczenie Znak,K-P_odwolanie Znak,Akapit z listą5 Znak,maz_wyliczenie Znak,opis dzialania Znak"/>
    <w:link w:val="Akapitzlist"/>
    <w:uiPriority w:val="34"/>
    <w:qFormat/>
    <w:locked/>
    <w:rsid w:val="00036387"/>
  </w:style>
  <w:style w:type="paragraph" w:styleId="NormalnyWeb">
    <w:name w:val="Normal (Web)"/>
    <w:basedOn w:val="Normalny"/>
    <w:uiPriority w:val="99"/>
    <w:unhideWhenUsed/>
    <w:rsid w:val="000363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whitespace-normal">
    <w:name w:val="whitespace-normal"/>
    <w:basedOn w:val="Domylnaczcionkaakapitu"/>
    <w:rsid w:val="00036387"/>
  </w:style>
  <w:style w:type="paragraph" w:customStyle="1" w:styleId="Default">
    <w:name w:val="Default"/>
    <w:rsid w:val="00111773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E2E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3DD4-4F7E-451F-83B3-C6B08114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dc:description/>
  <cp:lastModifiedBy>Natalia Czuchro</cp:lastModifiedBy>
  <cp:revision>3</cp:revision>
  <cp:lastPrinted>2026-06-29T07:28:00Z</cp:lastPrinted>
  <dcterms:created xsi:type="dcterms:W3CDTF">2026-06-29T06:52:00Z</dcterms:created>
  <dcterms:modified xsi:type="dcterms:W3CDTF">2026-06-29T07:33:00Z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8dc37d2c-914d-4e40-b679-357e8e0ca01a</vt:lpwstr>
  </property>
</Properties>
</file>